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370BE" w14:textId="247F95A9" w:rsidR="00632230" w:rsidRPr="00A72645" w:rsidRDefault="00A72645" w:rsidP="00974D24">
      <w:pPr>
        <w:bidi/>
        <w:jc w:val="center"/>
        <w:rPr>
          <w:sz w:val="28"/>
          <w:szCs w:val="28"/>
          <w:rtl/>
          <w:lang w:bidi="fa-IR"/>
        </w:rPr>
      </w:pPr>
      <w:r w:rsidRPr="00511E76">
        <w:rPr>
          <w:rFonts w:cs="B Titr" w:hint="cs"/>
          <w:b/>
          <w:bCs/>
          <w:sz w:val="24"/>
          <w:szCs w:val="24"/>
          <w:rtl/>
          <w:lang w:bidi="fa-IR"/>
        </w:rPr>
        <w:t>مشخصات طرح‌های ملی پیشنهادی دستگاه‌های اجرایی از محل منابع بند "الف" تبصره (</w:t>
      </w:r>
      <w:r w:rsidR="00974D24">
        <w:rPr>
          <w:rFonts w:cs="B Titr" w:hint="cs"/>
          <w:b/>
          <w:bCs/>
          <w:sz w:val="24"/>
          <w:szCs w:val="24"/>
          <w:rtl/>
          <w:lang w:bidi="fa-IR"/>
        </w:rPr>
        <w:t>2</w:t>
      </w:r>
      <w:r w:rsidRPr="00511E76">
        <w:rPr>
          <w:rFonts w:cs="B Titr" w:hint="cs"/>
          <w:b/>
          <w:bCs/>
          <w:sz w:val="24"/>
          <w:szCs w:val="24"/>
          <w:rtl/>
          <w:lang w:bidi="fa-IR"/>
        </w:rPr>
        <w:t xml:space="preserve">) قانون بودجه سال </w:t>
      </w:r>
      <w:r w:rsidR="00974D24">
        <w:rPr>
          <w:rFonts w:cs="B Titr" w:hint="cs"/>
          <w:b/>
          <w:bCs/>
          <w:sz w:val="24"/>
          <w:szCs w:val="24"/>
          <w:rtl/>
          <w:lang w:bidi="fa-IR"/>
        </w:rPr>
        <w:t>1403</w:t>
      </w:r>
    </w:p>
    <w:tbl>
      <w:tblPr>
        <w:tblStyle w:val="TableGrid"/>
        <w:bidiVisual/>
        <w:tblW w:w="5783" w:type="pct"/>
        <w:jc w:val="center"/>
        <w:tblLook w:val="04A0" w:firstRow="1" w:lastRow="0" w:firstColumn="1" w:lastColumn="0" w:noHBand="0" w:noVBand="1"/>
      </w:tblPr>
      <w:tblGrid>
        <w:gridCol w:w="558"/>
        <w:gridCol w:w="676"/>
        <w:gridCol w:w="548"/>
        <w:gridCol w:w="623"/>
        <w:gridCol w:w="658"/>
        <w:gridCol w:w="606"/>
        <w:gridCol w:w="497"/>
        <w:gridCol w:w="488"/>
        <w:gridCol w:w="488"/>
        <w:gridCol w:w="495"/>
        <w:gridCol w:w="652"/>
        <w:gridCol w:w="795"/>
        <w:gridCol w:w="741"/>
        <w:gridCol w:w="817"/>
        <w:gridCol w:w="784"/>
        <w:gridCol w:w="927"/>
        <w:gridCol w:w="793"/>
        <w:gridCol w:w="884"/>
        <w:gridCol w:w="884"/>
        <w:gridCol w:w="1005"/>
        <w:gridCol w:w="1320"/>
      </w:tblGrid>
      <w:tr w:rsidR="00926719" w:rsidRPr="000B30A7" w14:paraId="34E07453" w14:textId="77777777" w:rsidTr="008C42A6">
        <w:trPr>
          <w:trHeight w:val="595"/>
          <w:jc w:val="center"/>
        </w:trPr>
        <w:tc>
          <w:tcPr>
            <w:tcW w:w="183" w:type="pct"/>
            <w:vMerge w:val="restart"/>
            <w:shd w:val="clear" w:color="auto" w:fill="FFFF00"/>
            <w:vAlign w:val="center"/>
          </w:tcPr>
          <w:p w14:paraId="65A906AF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22" w:type="pct"/>
            <w:vMerge w:val="restart"/>
            <w:shd w:val="clear" w:color="auto" w:fill="FFFF00"/>
            <w:vAlign w:val="center"/>
          </w:tcPr>
          <w:p w14:paraId="2072435D" w14:textId="77777777" w:rsidR="00926719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دستگاه اجرایی</w:t>
            </w:r>
          </w:p>
        </w:tc>
        <w:tc>
          <w:tcPr>
            <w:tcW w:w="180" w:type="pct"/>
            <w:vMerge w:val="restart"/>
            <w:shd w:val="clear" w:color="auto" w:fill="FFFF00"/>
            <w:vAlign w:val="center"/>
          </w:tcPr>
          <w:p w14:paraId="5A8F0DD1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پروژه</w:t>
            </w:r>
          </w:p>
        </w:tc>
        <w:tc>
          <w:tcPr>
            <w:tcW w:w="204" w:type="pct"/>
            <w:vMerge w:val="restart"/>
            <w:shd w:val="clear" w:color="auto" w:fill="FFFF00"/>
            <w:vAlign w:val="center"/>
          </w:tcPr>
          <w:p w14:paraId="3D11EC42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شرکت مجری</w:t>
            </w:r>
          </w:p>
        </w:tc>
        <w:tc>
          <w:tcPr>
            <w:tcW w:w="915" w:type="pct"/>
            <w:gridSpan w:val="5"/>
            <w:shd w:val="clear" w:color="auto" w:fill="FFFF00"/>
            <w:vAlign w:val="center"/>
          </w:tcPr>
          <w:p w14:paraId="73A177F1" w14:textId="77777777" w:rsidR="00926719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طرح</w:t>
            </w:r>
          </w:p>
        </w:tc>
        <w:tc>
          <w:tcPr>
            <w:tcW w:w="377" w:type="pct"/>
            <w:gridSpan w:val="2"/>
            <w:shd w:val="clear" w:color="auto" w:fill="FFFF00"/>
            <w:vAlign w:val="center"/>
          </w:tcPr>
          <w:p w14:paraId="14833BD5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تسهیلات</w:t>
            </w:r>
          </w:p>
        </w:tc>
        <w:tc>
          <w:tcPr>
            <w:tcW w:w="212" w:type="pct"/>
            <w:vMerge w:val="restart"/>
            <w:shd w:val="clear" w:color="auto" w:fill="FFFF00"/>
            <w:vAlign w:val="center"/>
          </w:tcPr>
          <w:p w14:paraId="6532C2F7" w14:textId="72BA9FB6" w:rsidR="00926719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C8DF5D6" w14:textId="718F11B0" w:rsidR="00926719" w:rsidRPr="00926719" w:rsidRDefault="00926719" w:rsidP="00974D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67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 محل اجرا</w:t>
            </w:r>
            <w:r w:rsidR="003937A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/شهر</w:t>
            </w:r>
          </w:p>
        </w:tc>
        <w:tc>
          <w:tcPr>
            <w:tcW w:w="243" w:type="pct"/>
            <w:vMerge w:val="restart"/>
            <w:shd w:val="clear" w:color="auto" w:fill="FFFF00"/>
            <w:vAlign w:val="center"/>
          </w:tcPr>
          <w:p w14:paraId="099B27C9" w14:textId="2DCB240D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درصد پیشرفت فیزیکی</w:t>
            </w:r>
          </w:p>
        </w:tc>
        <w:tc>
          <w:tcPr>
            <w:tcW w:w="276" w:type="pct"/>
            <w:vMerge w:val="restart"/>
            <w:shd w:val="clear" w:color="auto" w:fill="FFFF00"/>
            <w:vAlign w:val="center"/>
          </w:tcPr>
          <w:p w14:paraId="2051EF7C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 های انجام شده (میلیارد تومان)</w:t>
            </w:r>
          </w:p>
        </w:tc>
        <w:tc>
          <w:tcPr>
            <w:tcW w:w="565" w:type="pct"/>
            <w:gridSpan w:val="2"/>
            <w:shd w:val="clear" w:color="auto" w:fill="FFFF00"/>
            <w:vAlign w:val="center"/>
          </w:tcPr>
          <w:p w14:paraId="025D3AFF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 های مورد نیاز (میلیارد تومان)</w:t>
            </w:r>
          </w:p>
        </w:tc>
        <w:tc>
          <w:tcPr>
            <w:tcW w:w="264" w:type="pct"/>
            <w:vMerge w:val="restart"/>
            <w:shd w:val="clear" w:color="auto" w:fill="FFFF00"/>
            <w:vAlign w:val="center"/>
          </w:tcPr>
          <w:p w14:paraId="4DACFF09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بینی تاریخ بهره برداری</w:t>
            </w:r>
          </w:p>
        </w:tc>
        <w:tc>
          <w:tcPr>
            <w:tcW w:w="294" w:type="pct"/>
            <w:vMerge w:val="restart"/>
            <w:shd w:val="clear" w:color="auto" w:fill="FFFF00"/>
            <w:vAlign w:val="center"/>
          </w:tcPr>
          <w:p w14:paraId="00C0D12B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سهامداران عمده شرکت</w:t>
            </w:r>
          </w:p>
        </w:tc>
        <w:tc>
          <w:tcPr>
            <w:tcW w:w="294" w:type="pct"/>
            <w:vMerge w:val="restart"/>
            <w:shd w:val="clear" w:color="auto" w:fill="FFFF00"/>
            <w:vAlign w:val="center"/>
          </w:tcPr>
          <w:p w14:paraId="00252163" w14:textId="77777777" w:rsidR="00926719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میزان اشتغال</w:t>
            </w:r>
          </w:p>
          <w:p w14:paraId="2B7E8060" w14:textId="737C87AC" w:rsidR="00926719" w:rsidRPr="000B30A7" w:rsidRDefault="009A09BE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موجود و </w:t>
            </w:r>
            <w:r w:rsidR="009267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تعهد شده (نفر)</w:t>
            </w:r>
          </w:p>
        </w:tc>
        <w:tc>
          <w:tcPr>
            <w:tcW w:w="330" w:type="pct"/>
            <w:vMerge w:val="restart"/>
            <w:shd w:val="clear" w:color="auto" w:fill="92D050"/>
            <w:vAlign w:val="center"/>
          </w:tcPr>
          <w:p w14:paraId="2F0FA4B3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شاخص های اولویت دار طرح (براساس دستورالعم</w:t>
            </w:r>
            <w:bookmarkStart w:id="0" w:name="_GoBack"/>
            <w:bookmarkEnd w:id="0"/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ل)</w:t>
            </w:r>
          </w:p>
        </w:tc>
        <w:tc>
          <w:tcPr>
            <w:tcW w:w="441" w:type="pct"/>
            <w:vMerge w:val="restart"/>
            <w:shd w:val="clear" w:color="auto" w:fill="FFFF00"/>
            <w:vAlign w:val="center"/>
          </w:tcPr>
          <w:p w14:paraId="062E2F7D" w14:textId="649A5DD1" w:rsidR="00926719" w:rsidRPr="000B30A7" w:rsidRDefault="00974D24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پیشینه مالی مجری (بررسی چک برگشتی، تامین وثایق، نسبت مالکانه طرح)</w:t>
            </w:r>
          </w:p>
        </w:tc>
      </w:tr>
      <w:tr w:rsidR="00926719" w:rsidRPr="000B30A7" w14:paraId="1C83A655" w14:textId="77777777" w:rsidTr="008C42A6">
        <w:trPr>
          <w:trHeight w:val="1468"/>
          <w:jc w:val="center"/>
        </w:trPr>
        <w:tc>
          <w:tcPr>
            <w:tcW w:w="183" w:type="pct"/>
            <w:vMerge/>
          </w:tcPr>
          <w:p w14:paraId="21DB6A8C" w14:textId="77777777" w:rsidR="00926719" w:rsidRPr="000B30A7" w:rsidRDefault="00926719" w:rsidP="00F858F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Merge/>
          </w:tcPr>
          <w:p w14:paraId="799340E4" w14:textId="77777777" w:rsidR="00926719" w:rsidRPr="000B30A7" w:rsidRDefault="00926719" w:rsidP="00F858F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0" w:type="pct"/>
            <w:vMerge/>
          </w:tcPr>
          <w:p w14:paraId="212D6856" w14:textId="77777777" w:rsidR="00926719" w:rsidRPr="000B30A7" w:rsidRDefault="00926719" w:rsidP="00F858F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" w:type="pct"/>
            <w:vMerge/>
          </w:tcPr>
          <w:p w14:paraId="6608684F" w14:textId="77777777" w:rsidR="00926719" w:rsidRPr="000B30A7" w:rsidRDefault="00926719" w:rsidP="00F858F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" w:type="pct"/>
            <w:shd w:val="clear" w:color="auto" w:fill="FFFF00"/>
            <w:vAlign w:val="center"/>
          </w:tcPr>
          <w:p w14:paraId="6B9679F6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ایجادی</w:t>
            </w:r>
          </w:p>
        </w:tc>
        <w:tc>
          <w:tcPr>
            <w:tcW w:w="199" w:type="pct"/>
            <w:shd w:val="clear" w:color="auto" w:fill="FFFF00"/>
            <w:vAlign w:val="center"/>
          </w:tcPr>
          <w:p w14:paraId="06D1B55A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توسعه ای</w:t>
            </w:r>
          </w:p>
        </w:tc>
        <w:tc>
          <w:tcPr>
            <w:tcW w:w="163" w:type="pct"/>
            <w:shd w:val="clear" w:color="auto" w:fill="FFFF00"/>
            <w:vAlign w:val="center"/>
          </w:tcPr>
          <w:p w14:paraId="3626EF39" w14:textId="77777777" w:rsidR="00926719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175" w:type="pct"/>
            <w:shd w:val="clear" w:color="auto" w:fill="FFFF00"/>
            <w:vAlign w:val="center"/>
          </w:tcPr>
          <w:p w14:paraId="0EB43A06" w14:textId="77777777" w:rsidR="00926719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نیمه تمام</w:t>
            </w:r>
          </w:p>
        </w:tc>
        <w:tc>
          <w:tcPr>
            <w:tcW w:w="163" w:type="pct"/>
            <w:shd w:val="clear" w:color="auto" w:fill="FFFF00"/>
            <w:vAlign w:val="center"/>
          </w:tcPr>
          <w:p w14:paraId="3322A344" w14:textId="77777777" w:rsidR="00926719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راکد</w:t>
            </w:r>
          </w:p>
        </w:tc>
        <w:tc>
          <w:tcPr>
            <w:tcW w:w="162" w:type="pct"/>
            <w:shd w:val="clear" w:color="auto" w:fill="FFFF00"/>
            <w:vAlign w:val="center"/>
          </w:tcPr>
          <w:p w14:paraId="52DE2C30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ثابت</w:t>
            </w:r>
          </w:p>
        </w:tc>
        <w:tc>
          <w:tcPr>
            <w:tcW w:w="214" w:type="pct"/>
            <w:shd w:val="clear" w:color="auto" w:fill="FFFF00"/>
            <w:vAlign w:val="center"/>
          </w:tcPr>
          <w:p w14:paraId="30520807" w14:textId="77777777" w:rsidR="00926719" w:rsidRPr="000B30A7" w:rsidRDefault="00926719" w:rsidP="00974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سرمایه در گردش</w:t>
            </w:r>
          </w:p>
        </w:tc>
        <w:tc>
          <w:tcPr>
            <w:tcW w:w="212" w:type="pct"/>
            <w:vMerge/>
            <w:shd w:val="clear" w:color="auto" w:fill="FFFF00"/>
          </w:tcPr>
          <w:p w14:paraId="0F5BCB21" w14:textId="77777777" w:rsidR="00926719" w:rsidRPr="000B30A7" w:rsidRDefault="00926719" w:rsidP="00F858F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Merge/>
            <w:shd w:val="clear" w:color="auto" w:fill="FFFF00"/>
          </w:tcPr>
          <w:p w14:paraId="560ABF2C" w14:textId="676E5911" w:rsidR="00926719" w:rsidRPr="000B30A7" w:rsidRDefault="00926719" w:rsidP="00F858F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6" w:type="pct"/>
            <w:vMerge/>
            <w:shd w:val="clear" w:color="auto" w:fill="FFFF00"/>
          </w:tcPr>
          <w:p w14:paraId="7554D186" w14:textId="77777777" w:rsidR="00926719" w:rsidRPr="000B30A7" w:rsidRDefault="00926719" w:rsidP="00F858F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" w:type="pct"/>
            <w:shd w:val="clear" w:color="auto" w:fill="FFFF00"/>
            <w:vAlign w:val="center"/>
          </w:tcPr>
          <w:p w14:paraId="51F6FA04" w14:textId="77777777" w:rsidR="00926719" w:rsidRPr="000B30A7" w:rsidRDefault="00926719" w:rsidP="006C66D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تسهیلات</w:t>
            </w:r>
          </w:p>
        </w:tc>
        <w:tc>
          <w:tcPr>
            <w:tcW w:w="308" w:type="pct"/>
            <w:shd w:val="clear" w:color="auto" w:fill="FFFF00"/>
            <w:vAlign w:val="center"/>
          </w:tcPr>
          <w:p w14:paraId="0AE23A82" w14:textId="77777777" w:rsidR="00926719" w:rsidRPr="000B30A7" w:rsidRDefault="00926719" w:rsidP="006C66D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30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آورده شرکت</w:t>
            </w:r>
          </w:p>
        </w:tc>
        <w:tc>
          <w:tcPr>
            <w:tcW w:w="264" w:type="pct"/>
            <w:vMerge/>
          </w:tcPr>
          <w:p w14:paraId="23EB328B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4" w:type="pct"/>
            <w:vMerge/>
            <w:vAlign w:val="center"/>
          </w:tcPr>
          <w:p w14:paraId="10FEC382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4" w:type="pct"/>
            <w:vMerge/>
          </w:tcPr>
          <w:p w14:paraId="189F10DF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0" w:type="pct"/>
            <w:vMerge/>
            <w:shd w:val="clear" w:color="auto" w:fill="92D050"/>
            <w:vAlign w:val="center"/>
          </w:tcPr>
          <w:p w14:paraId="2956E8CB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pct"/>
            <w:vMerge/>
            <w:vAlign w:val="center"/>
          </w:tcPr>
          <w:p w14:paraId="062D8CEA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26719" w:rsidRPr="000B30A7" w14:paraId="0EB36962" w14:textId="77777777" w:rsidTr="00926719">
        <w:trPr>
          <w:trHeight w:val="282"/>
          <w:jc w:val="center"/>
        </w:trPr>
        <w:tc>
          <w:tcPr>
            <w:tcW w:w="183" w:type="pct"/>
            <w:vAlign w:val="center"/>
          </w:tcPr>
          <w:p w14:paraId="0190BCA3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</w:tcPr>
          <w:p w14:paraId="28A15DB5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0" w:type="pct"/>
            <w:vAlign w:val="center"/>
          </w:tcPr>
          <w:p w14:paraId="5194ADD7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" w:type="pct"/>
            <w:vAlign w:val="center"/>
          </w:tcPr>
          <w:p w14:paraId="4FDDE237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" w:type="pct"/>
          </w:tcPr>
          <w:p w14:paraId="0E3C36B1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9" w:type="pct"/>
          </w:tcPr>
          <w:p w14:paraId="370AEE8E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3" w:type="pct"/>
          </w:tcPr>
          <w:p w14:paraId="396E97A7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5" w:type="pct"/>
          </w:tcPr>
          <w:p w14:paraId="62BCA1E1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3" w:type="pct"/>
          </w:tcPr>
          <w:p w14:paraId="799B2820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" w:type="pct"/>
          </w:tcPr>
          <w:p w14:paraId="505F4956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4" w:type="pct"/>
          </w:tcPr>
          <w:p w14:paraId="728D4FDE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" w:type="pct"/>
          </w:tcPr>
          <w:p w14:paraId="570B4582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323DD982" w14:textId="4F8C5E52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6" w:type="pct"/>
            <w:vAlign w:val="center"/>
          </w:tcPr>
          <w:p w14:paraId="09CE0C66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" w:type="pct"/>
            <w:vAlign w:val="center"/>
          </w:tcPr>
          <w:p w14:paraId="40BE5310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pct"/>
            <w:vAlign w:val="center"/>
          </w:tcPr>
          <w:p w14:paraId="60855484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4" w:type="pct"/>
          </w:tcPr>
          <w:p w14:paraId="760845A2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36645775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4" w:type="pct"/>
          </w:tcPr>
          <w:p w14:paraId="427BE3DE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0" w:type="pct"/>
            <w:vAlign w:val="center"/>
          </w:tcPr>
          <w:p w14:paraId="25E1969D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5A5BCC24" w14:textId="77777777" w:rsidR="00926719" w:rsidRPr="000B30A7" w:rsidRDefault="00926719" w:rsidP="007E12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13DE8216" w14:textId="77777777" w:rsidR="00A72645" w:rsidRDefault="00A72645" w:rsidP="00A72645">
      <w:pPr>
        <w:bidi/>
        <w:jc w:val="center"/>
        <w:rPr>
          <w:rtl/>
          <w:lang w:bidi="fa-IR"/>
        </w:rPr>
      </w:pPr>
    </w:p>
    <w:p w14:paraId="5C5E1E7F" w14:textId="77777777" w:rsidR="004B3C25" w:rsidRDefault="004B3C25" w:rsidP="00016E64">
      <w:pPr>
        <w:bidi/>
        <w:rPr>
          <w:rtl/>
          <w:lang w:bidi="fa-IR"/>
        </w:rPr>
      </w:pPr>
    </w:p>
    <w:p w14:paraId="21C4DF0E" w14:textId="6F2DFD79" w:rsidR="004B3C25" w:rsidRPr="00016E64" w:rsidRDefault="004B3C25" w:rsidP="004B3C2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16E64">
        <w:rPr>
          <w:rFonts w:cs="B Nazanin" w:hint="cs"/>
          <w:b/>
          <w:bCs/>
          <w:sz w:val="28"/>
          <w:szCs w:val="28"/>
          <w:rtl/>
          <w:lang w:bidi="fa-IR"/>
        </w:rPr>
        <w:t>مستندات مورد نیاز در کمی</w:t>
      </w:r>
      <w:r w:rsidR="00016E64" w:rsidRPr="00016E64">
        <w:rPr>
          <w:rFonts w:cs="B Nazanin" w:hint="cs"/>
          <w:b/>
          <w:bCs/>
          <w:sz w:val="28"/>
          <w:szCs w:val="28"/>
          <w:rtl/>
          <w:lang w:bidi="fa-IR"/>
        </w:rPr>
        <w:t>ته تخصصی تسهیلات تولید و اشتغال:</w:t>
      </w:r>
    </w:p>
    <w:p w14:paraId="6336887C" w14:textId="5AA1836D" w:rsidR="004B3C25" w:rsidRPr="004B3C25" w:rsidRDefault="004B3C25" w:rsidP="004B3C2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4B3C25">
        <w:rPr>
          <w:rFonts w:cs="B Nazanin" w:hint="cs"/>
          <w:sz w:val="28"/>
          <w:szCs w:val="28"/>
          <w:rtl/>
          <w:lang w:bidi="fa-IR"/>
        </w:rPr>
        <w:t>صورت‌های مالی شامل درآمد عملیاتی، سود (زیان) عملیاتی، هزینه‌های جاری، بدهی‌ها و معوقات و اقساط وام‌ها</w:t>
      </w:r>
    </w:p>
    <w:p w14:paraId="627C6E54" w14:textId="53F5E20D" w:rsidR="004B3C25" w:rsidRPr="004B3C25" w:rsidRDefault="004B3C25" w:rsidP="004B3C2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4B3C25">
        <w:rPr>
          <w:rFonts w:cs="B Nazanin" w:hint="cs"/>
          <w:sz w:val="28"/>
          <w:szCs w:val="28"/>
          <w:rtl/>
          <w:lang w:bidi="fa-IR"/>
        </w:rPr>
        <w:t>مجوزهای قانونی متقاضی (جواز تاسیس/ پروانه بهره‌برداری/ جواز نوسازی و بهسازی/ موافقت اصولی/ ....)</w:t>
      </w:r>
    </w:p>
    <w:p w14:paraId="6EBC96E6" w14:textId="3BD5E639" w:rsidR="004B3C25" w:rsidRPr="004B3C25" w:rsidRDefault="004B3C25" w:rsidP="004B3C2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4B3C25">
        <w:rPr>
          <w:rFonts w:cs="B Nazanin" w:hint="cs"/>
          <w:sz w:val="28"/>
          <w:szCs w:val="28"/>
          <w:rtl/>
          <w:lang w:bidi="fa-IR"/>
        </w:rPr>
        <w:t xml:space="preserve">مستندات مربوط به تجزیه و تحلیل تسهیلات سرمایه در گردش درخواستی و تشریح لزوم پرداخت تسهیلات به متقاضی مدنظر و محل مصرف منابع </w:t>
      </w:r>
    </w:p>
    <w:p w14:paraId="35849F09" w14:textId="04552556" w:rsidR="004B3C25" w:rsidRPr="004B3C25" w:rsidRDefault="004B3C25" w:rsidP="004B3C2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4B3C25">
        <w:rPr>
          <w:rFonts w:cs="B Nazanin" w:hint="cs"/>
          <w:sz w:val="28"/>
          <w:szCs w:val="28"/>
          <w:rtl/>
          <w:lang w:bidi="fa-IR"/>
        </w:rPr>
        <w:t xml:space="preserve">مستندات عارضه یابی واحدهای راکد یا نیمه فعال (دلیل راکد شدن و فعالیت زیر ظرفیت) همراه با تاییدیه دستگاه اجرایی ذیربط در استان </w:t>
      </w:r>
    </w:p>
    <w:p w14:paraId="5185F4C3" w14:textId="00D5C157" w:rsidR="004B3C25" w:rsidRPr="004B3C25" w:rsidRDefault="004B3C25" w:rsidP="004B3C2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4B3C25">
        <w:rPr>
          <w:rFonts w:cs="B Nazanin" w:hint="cs"/>
          <w:sz w:val="28"/>
          <w:szCs w:val="28"/>
          <w:rtl/>
          <w:lang w:bidi="fa-IR"/>
        </w:rPr>
        <w:t xml:space="preserve">شرح خدمات طرح‌های پلتفرمی یا سامانه (وضعیت کنونی طرح، محل مصرف تسهیلات، اهداف طرح، قراردادهای منعقده مجری و ...) </w:t>
      </w:r>
    </w:p>
    <w:p w14:paraId="2366DA63" w14:textId="005118E7" w:rsidR="004B3C25" w:rsidRDefault="00016E64" w:rsidP="004B3C2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پیش فاکتور و یا مستندات نوع هزینه کرد همراه با قیمت حدودی </w:t>
      </w:r>
    </w:p>
    <w:p w14:paraId="2268727B" w14:textId="77777777" w:rsidR="00974D24" w:rsidRPr="004B3C25" w:rsidRDefault="00974D24" w:rsidP="00974D24">
      <w:pPr>
        <w:pStyle w:val="ListParagraph"/>
        <w:bidi/>
        <w:rPr>
          <w:rFonts w:cs="B Nazanin"/>
          <w:sz w:val="28"/>
          <w:szCs w:val="28"/>
          <w:lang w:bidi="fa-IR"/>
        </w:rPr>
      </w:pPr>
    </w:p>
    <w:sectPr w:rsidR="00974D24" w:rsidRPr="004B3C25" w:rsidSect="00A726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9C63C" w14:textId="77777777" w:rsidR="00080DA3" w:rsidRDefault="00080DA3" w:rsidP="00A72645">
      <w:pPr>
        <w:spacing w:after="0" w:line="240" w:lineRule="auto"/>
      </w:pPr>
      <w:r>
        <w:separator/>
      </w:r>
    </w:p>
  </w:endnote>
  <w:endnote w:type="continuationSeparator" w:id="0">
    <w:p w14:paraId="4BCE641E" w14:textId="77777777" w:rsidR="00080DA3" w:rsidRDefault="00080DA3" w:rsidP="00A7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8C238" w14:textId="77777777" w:rsidR="00080DA3" w:rsidRDefault="00080DA3" w:rsidP="00A72645">
      <w:pPr>
        <w:spacing w:after="0" w:line="240" w:lineRule="auto"/>
      </w:pPr>
      <w:r>
        <w:separator/>
      </w:r>
    </w:p>
  </w:footnote>
  <w:footnote w:type="continuationSeparator" w:id="0">
    <w:p w14:paraId="73A6FA3B" w14:textId="77777777" w:rsidR="00080DA3" w:rsidRDefault="00080DA3" w:rsidP="00A7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E2EA6"/>
    <w:multiLevelType w:val="hybridMultilevel"/>
    <w:tmpl w:val="A96E80E4"/>
    <w:lvl w:ilvl="0" w:tplc="38C423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45"/>
    <w:rsid w:val="00016E64"/>
    <w:rsid w:val="00080DA3"/>
    <w:rsid w:val="002514FC"/>
    <w:rsid w:val="003937A8"/>
    <w:rsid w:val="004B3C25"/>
    <w:rsid w:val="004E5795"/>
    <w:rsid w:val="005543A4"/>
    <w:rsid w:val="00620961"/>
    <w:rsid w:val="006C66DD"/>
    <w:rsid w:val="00781120"/>
    <w:rsid w:val="007A30CC"/>
    <w:rsid w:val="007E74C7"/>
    <w:rsid w:val="008C42A6"/>
    <w:rsid w:val="00926719"/>
    <w:rsid w:val="00945FF9"/>
    <w:rsid w:val="00974D24"/>
    <w:rsid w:val="009A09BE"/>
    <w:rsid w:val="00A72645"/>
    <w:rsid w:val="00B9617F"/>
    <w:rsid w:val="00E33107"/>
    <w:rsid w:val="00F8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BABF"/>
  <w15:docId w15:val="{5B30B8A9-344B-47E4-8D0B-510F0B8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645"/>
  </w:style>
  <w:style w:type="paragraph" w:styleId="Footer">
    <w:name w:val="footer"/>
    <w:basedOn w:val="Normal"/>
    <w:link w:val="FooterChar"/>
    <w:uiPriority w:val="99"/>
    <w:unhideWhenUsed/>
    <w:rsid w:val="00A7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645"/>
  </w:style>
  <w:style w:type="paragraph" w:styleId="ListParagraph">
    <w:name w:val="List Paragraph"/>
    <w:basedOn w:val="Normal"/>
    <w:uiPriority w:val="34"/>
    <w:qFormat/>
    <w:rsid w:val="004B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A5E59-8852-4131-8D65-08BC992D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الهام محسني</dc:creator>
  <cp:lastModifiedBy>User</cp:lastModifiedBy>
  <cp:revision>6</cp:revision>
  <dcterms:created xsi:type="dcterms:W3CDTF">2025-10-13T06:44:00Z</dcterms:created>
  <dcterms:modified xsi:type="dcterms:W3CDTF">2025-10-26T04:50:00Z</dcterms:modified>
</cp:coreProperties>
</file>