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29" w:rsidRDefault="00D51129" w:rsidP="0045498E">
      <w:pPr>
        <w:jc w:val="center"/>
        <w:rPr>
          <w:sz w:val="20"/>
          <w:szCs w:val="20"/>
          <w:rtl/>
        </w:rPr>
      </w:pPr>
      <w:bookmarkStart w:id="0" w:name="_GoBack"/>
      <w:bookmarkEnd w:id="0"/>
    </w:p>
    <w:p w:rsidR="00A143FC" w:rsidRPr="006454BC" w:rsidRDefault="0045498E" w:rsidP="0045498E">
      <w:pPr>
        <w:jc w:val="center"/>
        <w:rPr>
          <w:b/>
          <w:bCs/>
          <w:sz w:val="20"/>
          <w:szCs w:val="20"/>
          <w:rtl/>
        </w:rPr>
      </w:pPr>
      <w:r w:rsidRPr="006454BC">
        <w:rPr>
          <w:rFonts w:hint="cs"/>
          <w:b/>
          <w:bCs/>
          <w:sz w:val="20"/>
          <w:szCs w:val="20"/>
          <w:rtl/>
        </w:rPr>
        <w:t>نیمرخ دروس کارشناسی ارشد اطفال</w:t>
      </w:r>
      <w:r w:rsidR="004E3ED7">
        <w:rPr>
          <w:rFonts w:hint="cs"/>
          <w:b/>
          <w:bCs/>
          <w:sz w:val="20"/>
          <w:szCs w:val="20"/>
          <w:rtl/>
        </w:rPr>
        <w:t xml:space="preserve"> 1401 به بعد</w:t>
      </w:r>
    </w:p>
    <w:tbl>
      <w:tblPr>
        <w:tblStyle w:val="TableGrid"/>
        <w:bidiVisual/>
        <w:tblW w:w="16123" w:type="dxa"/>
        <w:jc w:val="center"/>
        <w:tblInd w:w="-2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993"/>
        <w:gridCol w:w="1984"/>
        <w:gridCol w:w="527"/>
        <w:gridCol w:w="567"/>
        <w:gridCol w:w="567"/>
        <w:gridCol w:w="502"/>
        <w:gridCol w:w="2606"/>
        <w:gridCol w:w="524"/>
        <w:gridCol w:w="992"/>
        <w:gridCol w:w="2077"/>
        <w:gridCol w:w="567"/>
        <w:gridCol w:w="567"/>
        <w:gridCol w:w="567"/>
        <w:gridCol w:w="567"/>
        <w:gridCol w:w="2063"/>
      </w:tblGrid>
      <w:tr w:rsidR="0045498E" w:rsidRPr="0045498E" w:rsidTr="004A5680">
        <w:trPr>
          <w:trHeight w:val="145"/>
          <w:jc w:val="center"/>
        </w:trPr>
        <w:tc>
          <w:tcPr>
            <w:tcW w:w="4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5498E">
              <w:rPr>
                <w:rFonts w:cs="B Mitra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5498E">
              <w:rPr>
                <w:rFonts w:cs="B Mitra" w:hint="cs"/>
                <w:b/>
                <w:bCs/>
                <w:sz w:val="14"/>
                <w:szCs w:val="14"/>
                <w:rtl/>
              </w:rPr>
              <w:t>شماره درس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5498E">
              <w:rPr>
                <w:rFonts w:cs="B Mitra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2163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5498E">
              <w:rPr>
                <w:rFonts w:cs="B Mitra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260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5498E">
              <w:rPr>
                <w:rFonts w:cs="B Mitra" w:hint="cs"/>
                <w:b/>
                <w:bCs/>
                <w:sz w:val="14"/>
                <w:szCs w:val="14"/>
                <w:rtl/>
              </w:rPr>
              <w:t>دروس پیش نیاز</w:t>
            </w:r>
          </w:p>
        </w:tc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5498E">
              <w:rPr>
                <w:rFonts w:cs="B Mitra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5498E">
              <w:rPr>
                <w:rFonts w:cs="B Mitra" w:hint="cs"/>
                <w:b/>
                <w:bCs/>
                <w:sz w:val="14"/>
                <w:szCs w:val="14"/>
                <w:rtl/>
              </w:rPr>
              <w:t>شماره درس</w:t>
            </w:r>
          </w:p>
        </w:tc>
        <w:tc>
          <w:tcPr>
            <w:tcW w:w="2077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5498E">
              <w:rPr>
                <w:rFonts w:cs="B Mitra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5498E">
              <w:rPr>
                <w:rFonts w:cs="B Mitra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206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5498E">
              <w:rPr>
                <w:rFonts w:cs="B Mitra" w:hint="cs"/>
                <w:b/>
                <w:bCs/>
                <w:sz w:val="14"/>
                <w:szCs w:val="14"/>
                <w:rtl/>
              </w:rPr>
              <w:t>دروس پیش نیاز</w:t>
            </w:r>
          </w:p>
        </w:tc>
      </w:tr>
      <w:tr w:rsidR="0045498E" w:rsidRPr="0045498E" w:rsidTr="004A5680">
        <w:trPr>
          <w:trHeight w:val="151"/>
          <w:jc w:val="center"/>
        </w:trPr>
        <w:tc>
          <w:tcPr>
            <w:tcW w:w="4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2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45498E">
              <w:rPr>
                <w:rFonts w:cs="B Mitra" w:hint="cs"/>
                <w:b/>
                <w:bCs/>
                <w:sz w:val="12"/>
                <w:szCs w:val="12"/>
                <w:rtl/>
              </w:rPr>
              <w:t>نظری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45498E">
              <w:rPr>
                <w:rFonts w:cs="B Mitra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45498E">
              <w:rPr>
                <w:rFonts w:cs="B Mitra" w:hint="cs"/>
                <w:b/>
                <w:bCs/>
                <w:sz w:val="12"/>
                <w:szCs w:val="12"/>
                <w:rtl/>
              </w:rPr>
              <w:t>کارآموزی</w:t>
            </w:r>
          </w:p>
        </w:tc>
        <w:tc>
          <w:tcPr>
            <w:tcW w:w="50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45498E">
              <w:rPr>
                <w:rFonts w:cs="B Mitra" w:hint="cs"/>
                <w:b/>
                <w:bCs/>
                <w:sz w:val="12"/>
                <w:szCs w:val="12"/>
                <w:rtl/>
              </w:rPr>
              <w:t>کارورزی</w:t>
            </w:r>
          </w:p>
        </w:tc>
        <w:tc>
          <w:tcPr>
            <w:tcW w:w="260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77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45498E">
              <w:rPr>
                <w:rFonts w:cs="B Mitra" w:hint="cs"/>
                <w:b/>
                <w:bCs/>
                <w:sz w:val="12"/>
                <w:szCs w:val="12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45498E">
              <w:rPr>
                <w:rFonts w:cs="B Mitra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45498E">
              <w:rPr>
                <w:rFonts w:cs="B Mitra" w:hint="cs"/>
                <w:b/>
                <w:bCs/>
                <w:sz w:val="12"/>
                <w:szCs w:val="12"/>
                <w:rtl/>
              </w:rPr>
              <w:t>کارآموزی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45498E">
              <w:rPr>
                <w:rFonts w:cs="B Mitra" w:hint="cs"/>
                <w:b/>
                <w:bCs/>
                <w:sz w:val="12"/>
                <w:szCs w:val="12"/>
                <w:rtl/>
              </w:rPr>
              <w:t>کارورزی</w:t>
            </w:r>
          </w:p>
        </w:tc>
        <w:tc>
          <w:tcPr>
            <w:tcW w:w="206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</w:tr>
      <w:tr w:rsidR="00A73615" w:rsidRPr="0045498E" w:rsidTr="00A73615">
        <w:trPr>
          <w:trHeight w:val="292"/>
          <w:jc w:val="center"/>
        </w:trPr>
        <w:tc>
          <w:tcPr>
            <w:tcW w:w="4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rtl/>
              </w:rPr>
            </w:pPr>
            <w:r w:rsidRPr="0045498E">
              <w:rPr>
                <w:rFonts w:cs="B Mitra" w:hint="cs"/>
                <w:rtl/>
              </w:rPr>
              <w:t>اول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2811010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45498E">
              <w:rPr>
                <w:rFonts w:cs="B Mitra" w:hint="cs"/>
                <w:sz w:val="20"/>
                <w:szCs w:val="20"/>
                <w:rtl/>
              </w:rPr>
              <w:t>سیستم های اطلاع رسانی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02" w:type="dxa"/>
            <w:tcBorders>
              <w:top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6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73615" w:rsidRPr="0045498E" w:rsidRDefault="00676C56" w:rsidP="004A5680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جبرانی</w:t>
            </w:r>
            <w:r w:rsidR="00A73615" w:rsidRPr="0045498E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45498E">
              <w:rPr>
                <w:rFonts w:cs="B Mitra" w:hint="cs"/>
                <w:sz w:val="16"/>
                <w:szCs w:val="16"/>
                <w:rtl/>
              </w:rPr>
              <w:t>دوم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3615" w:rsidRPr="0045498E" w:rsidRDefault="00A73615" w:rsidP="004E3ED7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</w:t>
            </w:r>
            <w:r w:rsidR="004E3ED7">
              <w:rPr>
                <w:rFonts w:cs="B Nazanin" w:hint="cs"/>
                <w:sz w:val="20"/>
                <w:szCs w:val="20"/>
                <w:rtl/>
              </w:rPr>
              <w:t>52</w:t>
            </w:r>
          </w:p>
        </w:tc>
        <w:tc>
          <w:tcPr>
            <w:tcW w:w="2077" w:type="dxa"/>
            <w:tcBorders>
              <w:top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45498E">
              <w:rPr>
                <w:rFonts w:cs="B Mitra" w:hint="cs"/>
                <w:sz w:val="14"/>
                <w:szCs w:val="14"/>
                <w:rtl/>
              </w:rPr>
              <w:t>نظریه ها و الگوهای پرستاری و کاربرد آنها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A73615" w:rsidRPr="0045498E" w:rsidTr="004A5680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2811011</w:t>
            </w:r>
          </w:p>
        </w:tc>
        <w:tc>
          <w:tcPr>
            <w:tcW w:w="1984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45498E">
              <w:rPr>
                <w:rFonts w:cs="B Mitra" w:hint="cs"/>
                <w:sz w:val="20"/>
                <w:szCs w:val="20"/>
                <w:rtl/>
              </w:rPr>
              <w:t>روش تحقیق</w:t>
            </w:r>
          </w:p>
        </w:tc>
        <w:tc>
          <w:tcPr>
            <w:tcW w:w="52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02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A73615" w:rsidRPr="0045498E" w:rsidRDefault="00676C56" w:rsidP="004A5680">
            <w:pPr>
              <w:spacing w:line="168" w:lineRule="auto"/>
              <w:jc w:val="center"/>
              <w:rPr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جبرانی</w:t>
            </w:r>
            <w:r w:rsidR="00A73615" w:rsidRPr="0045498E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2811014</w:t>
            </w:r>
          </w:p>
        </w:tc>
        <w:tc>
          <w:tcPr>
            <w:tcW w:w="207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45498E">
              <w:rPr>
                <w:rFonts w:cs="B Mitra" w:hint="cs"/>
                <w:sz w:val="16"/>
                <w:szCs w:val="16"/>
                <w:rtl/>
              </w:rPr>
              <w:t>کارآموزی نظریه ها والگوهای پرستاری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A73615" w:rsidRPr="0045498E" w:rsidTr="004A5680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2811012</w:t>
            </w:r>
          </w:p>
        </w:tc>
        <w:tc>
          <w:tcPr>
            <w:tcW w:w="1984" w:type="dxa"/>
            <w:vAlign w:val="center"/>
          </w:tcPr>
          <w:p w:rsidR="00A73615" w:rsidRPr="0045498E" w:rsidRDefault="00A73615" w:rsidP="004A5680">
            <w:pPr>
              <w:pStyle w:val="Heading6"/>
              <w:spacing w:line="168" w:lineRule="auto"/>
              <w:jc w:val="center"/>
              <w:outlineLvl w:val="5"/>
              <w:rPr>
                <w:rFonts w:cs="B Mitra"/>
                <w:b w:val="0"/>
                <w:bCs w:val="0"/>
                <w:szCs w:val="20"/>
                <w:lang w:bidi="fa-IR"/>
              </w:rPr>
            </w:pPr>
            <w:r w:rsidRPr="0045498E">
              <w:rPr>
                <w:rFonts w:cs="B Mitra" w:hint="cs"/>
                <w:b w:val="0"/>
                <w:bCs w:val="0"/>
                <w:szCs w:val="20"/>
                <w:rtl/>
              </w:rPr>
              <w:t>آمار</w:t>
            </w:r>
          </w:p>
        </w:tc>
        <w:tc>
          <w:tcPr>
            <w:tcW w:w="52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02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A73615" w:rsidRPr="0045498E" w:rsidRDefault="00676C56" w:rsidP="004A5680">
            <w:pPr>
              <w:spacing w:line="168" w:lineRule="auto"/>
              <w:jc w:val="center"/>
              <w:rPr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جبرانی</w:t>
            </w:r>
            <w:r w:rsidR="00A73615" w:rsidRPr="0045498E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2811015</w:t>
            </w:r>
          </w:p>
        </w:tc>
        <w:tc>
          <w:tcPr>
            <w:tcW w:w="207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تکامل وسلامت خانواده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A73615" w:rsidRPr="0045498E" w:rsidTr="004A5680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2811017</w:t>
            </w:r>
          </w:p>
        </w:tc>
        <w:tc>
          <w:tcPr>
            <w:tcW w:w="1984" w:type="dxa"/>
            <w:vAlign w:val="center"/>
          </w:tcPr>
          <w:p w:rsidR="00A73615" w:rsidRPr="0045498E" w:rsidRDefault="00A73615" w:rsidP="004A5680">
            <w:pPr>
              <w:pStyle w:val="Heading1"/>
              <w:spacing w:line="168" w:lineRule="auto"/>
              <w:jc w:val="center"/>
              <w:outlineLvl w:val="0"/>
              <w:rPr>
                <w:rFonts w:cs="B Mitra"/>
                <w:b w:val="0"/>
                <w:bCs w:val="0"/>
                <w:szCs w:val="20"/>
                <w:lang w:bidi="fa-IR"/>
              </w:rPr>
            </w:pPr>
            <w:r w:rsidRPr="0045498E">
              <w:rPr>
                <w:rFonts w:cs="B Mitra" w:hint="cs"/>
                <w:b w:val="0"/>
                <w:bCs w:val="0"/>
                <w:szCs w:val="20"/>
                <w:rtl/>
              </w:rPr>
              <w:t>زبان تخصصی</w:t>
            </w:r>
            <w:r>
              <w:rPr>
                <w:rFonts w:cs="B Mitra" w:hint="cs"/>
                <w:b w:val="0"/>
                <w:bCs w:val="0"/>
                <w:szCs w:val="20"/>
                <w:rtl/>
              </w:rPr>
              <w:t>1</w:t>
            </w:r>
          </w:p>
        </w:tc>
        <w:tc>
          <w:tcPr>
            <w:tcW w:w="52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02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A73615" w:rsidRPr="0045498E" w:rsidRDefault="00676C56" w:rsidP="004A5680">
            <w:pPr>
              <w:spacing w:line="168" w:lineRule="auto"/>
              <w:jc w:val="center"/>
              <w:rPr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جبرانی</w:t>
            </w:r>
            <w:r w:rsidR="00A73615" w:rsidRPr="0045498E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2811016</w:t>
            </w:r>
          </w:p>
        </w:tc>
        <w:tc>
          <w:tcPr>
            <w:tcW w:w="207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45498E">
              <w:rPr>
                <w:rFonts w:cs="B Mitra" w:hint="cs"/>
                <w:sz w:val="16"/>
                <w:szCs w:val="16"/>
                <w:rtl/>
              </w:rPr>
              <w:t>کارآموزی تکامل و سلامت خانواده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A73615" w:rsidRPr="0045498E" w:rsidTr="004A5680">
        <w:trPr>
          <w:trHeight w:val="292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2811018</w:t>
            </w:r>
          </w:p>
        </w:tc>
        <w:tc>
          <w:tcPr>
            <w:tcW w:w="1984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بررسی وضعیت سلامت کودکان</w:t>
            </w:r>
          </w:p>
        </w:tc>
        <w:tc>
          <w:tcPr>
            <w:tcW w:w="52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02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sz w:val="20"/>
                <w:szCs w:val="20"/>
              </w:rPr>
            </w:pPr>
            <w:r w:rsidRPr="0045498E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2811021</w:t>
            </w:r>
          </w:p>
        </w:tc>
        <w:tc>
          <w:tcPr>
            <w:tcW w:w="207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آشنائی با روشهای آموزشی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A73615" w:rsidRPr="0045498E" w:rsidTr="004A5680">
        <w:trPr>
          <w:trHeight w:val="206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2811019</w:t>
            </w:r>
          </w:p>
        </w:tc>
        <w:tc>
          <w:tcPr>
            <w:tcW w:w="1984" w:type="dxa"/>
            <w:vMerge w:val="restart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45498E">
              <w:rPr>
                <w:rFonts w:cs="B Mitra" w:hint="cs"/>
                <w:sz w:val="20"/>
                <w:szCs w:val="20"/>
                <w:rtl/>
              </w:rPr>
              <w:t>کارآموزی بررسی وضعیت سلامت کودکان</w:t>
            </w:r>
          </w:p>
        </w:tc>
        <w:tc>
          <w:tcPr>
            <w:tcW w:w="527" w:type="dxa"/>
            <w:vMerge w:val="restart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02" w:type="dxa"/>
            <w:vMerge w:val="restart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606" w:type="dxa"/>
            <w:vMerge w:val="restart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sz w:val="20"/>
                <w:szCs w:val="20"/>
              </w:rPr>
            </w:pPr>
            <w:r w:rsidRPr="0045498E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2811022</w:t>
            </w:r>
          </w:p>
        </w:tc>
        <w:tc>
          <w:tcPr>
            <w:tcW w:w="207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بیماریهای ژنتیکی ومشاوره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A73615" w:rsidRPr="0045498E" w:rsidTr="004A5680">
        <w:trPr>
          <w:trHeight w:val="268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7" w:type="dxa"/>
            <w:vMerge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2" w:type="dxa"/>
            <w:vMerge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6" w:type="dxa"/>
            <w:vMerge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2811023</w:t>
            </w:r>
          </w:p>
        </w:tc>
        <w:tc>
          <w:tcPr>
            <w:tcW w:w="207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</w:rPr>
            </w:pPr>
            <w:r w:rsidRPr="0045498E">
              <w:rPr>
                <w:rFonts w:cs="B Mitra" w:hint="cs"/>
                <w:sz w:val="16"/>
                <w:szCs w:val="16"/>
                <w:rtl/>
              </w:rPr>
              <w:t>بیماریهای ژنتیکی و مشاوره (عملی)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A73615" w:rsidRPr="0045498E" w:rsidTr="004A5680">
        <w:trPr>
          <w:trHeight w:val="206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vMerge w:val="restart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2811020</w:t>
            </w:r>
          </w:p>
        </w:tc>
        <w:tc>
          <w:tcPr>
            <w:tcW w:w="1984" w:type="dxa"/>
            <w:vMerge w:val="restart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20"/>
                <w:szCs w:val="20"/>
              </w:rPr>
            </w:pPr>
            <w:r w:rsidRPr="0045498E">
              <w:rPr>
                <w:rFonts w:cs="B Mitra" w:hint="cs"/>
                <w:sz w:val="20"/>
                <w:szCs w:val="20"/>
                <w:rtl/>
              </w:rPr>
              <w:t>اخلاق پرستاری در کودکان و روابط حرفه ای</w:t>
            </w:r>
          </w:p>
        </w:tc>
        <w:tc>
          <w:tcPr>
            <w:tcW w:w="527" w:type="dxa"/>
            <w:vMerge w:val="restart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vMerge w:val="restart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02" w:type="dxa"/>
            <w:vMerge w:val="restart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606" w:type="dxa"/>
            <w:vMerge w:val="restart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sz w:val="20"/>
                <w:szCs w:val="20"/>
              </w:rPr>
            </w:pPr>
            <w:r w:rsidRPr="0045498E"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2811024</w:t>
            </w:r>
          </w:p>
        </w:tc>
        <w:tc>
          <w:tcPr>
            <w:tcW w:w="2077" w:type="dxa"/>
            <w:vAlign w:val="center"/>
          </w:tcPr>
          <w:p w:rsidR="00A73615" w:rsidRPr="0045498E" w:rsidRDefault="00A73615" w:rsidP="004A5680">
            <w:pPr>
              <w:pStyle w:val="Heading6"/>
              <w:spacing w:line="168" w:lineRule="auto"/>
              <w:jc w:val="center"/>
              <w:outlineLvl w:val="5"/>
              <w:rPr>
                <w:rFonts w:cs="B Mitra"/>
                <w:b w:val="0"/>
                <w:bCs w:val="0"/>
                <w:sz w:val="18"/>
                <w:szCs w:val="18"/>
              </w:rPr>
            </w:pPr>
            <w:r w:rsidRPr="0045498E">
              <w:rPr>
                <w:rFonts w:cs="B Mitra" w:hint="cs"/>
                <w:b w:val="0"/>
                <w:bCs w:val="0"/>
                <w:sz w:val="18"/>
                <w:szCs w:val="18"/>
                <w:rtl/>
              </w:rPr>
              <w:t>پرستاری در دوره نوزادی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بررسی وضعیت سلامت کودک-تکامل وسلامت خانواده</w:t>
            </w:r>
          </w:p>
        </w:tc>
      </w:tr>
      <w:tr w:rsidR="00A73615" w:rsidRPr="0045498E" w:rsidTr="004A5680">
        <w:trPr>
          <w:trHeight w:val="268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7" w:type="dxa"/>
            <w:vMerge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2" w:type="dxa"/>
            <w:vMerge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6" w:type="dxa"/>
            <w:vMerge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2811025</w:t>
            </w:r>
          </w:p>
        </w:tc>
        <w:tc>
          <w:tcPr>
            <w:tcW w:w="207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</w:rPr>
            </w:pPr>
            <w:r w:rsidRPr="0045498E">
              <w:rPr>
                <w:rFonts w:cs="B Mitra" w:hint="cs"/>
                <w:sz w:val="16"/>
                <w:szCs w:val="16"/>
                <w:rtl/>
              </w:rPr>
              <w:t>کارآموزی پرستاری در دوره نوزادی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A73615" w:rsidRPr="0045498E" w:rsidTr="004A5680">
        <w:trPr>
          <w:trHeight w:val="292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22811</w:t>
            </w:r>
            <w:r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0</w:t>
            </w: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47</w:t>
            </w:r>
          </w:p>
        </w:tc>
        <w:tc>
          <w:tcPr>
            <w:tcW w:w="1984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Mitra" w:hint="cs"/>
                <w:color w:val="984806" w:themeColor="accent6" w:themeShade="80"/>
                <w:sz w:val="20"/>
                <w:szCs w:val="20"/>
                <w:rtl/>
              </w:rPr>
              <w:t>کارگاه مهارتهای ارتباطی</w:t>
            </w:r>
          </w:p>
        </w:tc>
        <w:tc>
          <w:tcPr>
            <w:tcW w:w="52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22/0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-</w:t>
            </w:r>
          </w:p>
        </w:tc>
        <w:tc>
          <w:tcPr>
            <w:tcW w:w="502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2811026</w:t>
            </w:r>
          </w:p>
        </w:tc>
        <w:tc>
          <w:tcPr>
            <w:tcW w:w="207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پرستاری در دوره شیر خوارگی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بررسی وضعیت سلامت کودک-تکامل وسلامت خانواده</w:t>
            </w:r>
          </w:p>
        </w:tc>
      </w:tr>
      <w:tr w:rsidR="00A73615" w:rsidRPr="0045498E" w:rsidTr="004A5680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A73615" w:rsidRPr="00491C39" w:rsidRDefault="00A73615" w:rsidP="00491C39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</w:rPr>
            </w:pPr>
            <w:r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22811048</w:t>
            </w:r>
          </w:p>
        </w:tc>
        <w:tc>
          <w:tcPr>
            <w:tcW w:w="1984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Mitra" w:hint="cs"/>
                <w:color w:val="984806" w:themeColor="accent6" w:themeShade="80"/>
                <w:sz w:val="20"/>
                <w:szCs w:val="20"/>
                <w:rtl/>
              </w:rPr>
              <w:t>کارگاه ایمنی</w:t>
            </w:r>
          </w:p>
        </w:tc>
        <w:tc>
          <w:tcPr>
            <w:tcW w:w="52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22/0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-</w:t>
            </w:r>
          </w:p>
        </w:tc>
        <w:tc>
          <w:tcPr>
            <w:tcW w:w="502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2811027</w:t>
            </w:r>
          </w:p>
        </w:tc>
        <w:tc>
          <w:tcPr>
            <w:tcW w:w="207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</w:rPr>
            </w:pPr>
            <w:r w:rsidRPr="0045498E">
              <w:rPr>
                <w:rFonts w:cs="B Mitra" w:hint="cs"/>
                <w:sz w:val="14"/>
                <w:szCs w:val="14"/>
                <w:rtl/>
              </w:rPr>
              <w:t>کارآموزی پرستاری در دوره شیر خوارگی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A73615" w:rsidRPr="0045498E" w:rsidTr="004A5680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A73615" w:rsidRPr="00491C39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2811028</w:t>
            </w:r>
          </w:p>
        </w:tc>
        <w:tc>
          <w:tcPr>
            <w:tcW w:w="2077" w:type="dxa"/>
            <w:vAlign w:val="center"/>
          </w:tcPr>
          <w:p w:rsidR="00A73615" w:rsidRPr="0045498E" w:rsidRDefault="00A73615" w:rsidP="004A5680">
            <w:pPr>
              <w:pStyle w:val="Heading1"/>
              <w:spacing w:line="168" w:lineRule="auto"/>
              <w:jc w:val="center"/>
              <w:outlineLvl w:val="0"/>
              <w:rPr>
                <w:rFonts w:cs="B Mitra"/>
                <w:b w:val="0"/>
                <w:bCs w:val="0"/>
                <w:sz w:val="18"/>
                <w:szCs w:val="18"/>
              </w:rPr>
            </w:pPr>
            <w:r w:rsidRPr="0045498E">
              <w:rPr>
                <w:rFonts w:cs="B Mitra" w:hint="cs"/>
                <w:b w:val="0"/>
                <w:bCs w:val="0"/>
                <w:sz w:val="18"/>
                <w:szCs w:val="18"/>
                <w:rtl/>
              </w:rPr>
              <w:t>زبان تخصصی</w:t>
            </w:r>
            <w:r>
              <w:rPr>
                <w:rFonts w:cs="B Mitra" w:hint="cs"/>
                <w:b w:val="0"/>
                <w:bCs w:val="0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A73615" w:rsidRPr="0045498E" w:rsidRDefault="00676C56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جبرانی</w:t>
            </w:r>
            <w:r w:rsidR="00A73615"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A73615" w:rsidRPr="0045498E" w:rsidTr="004A5680">
        <w:trPr>
          <w:trHeight w:val="336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A73615" w:rsidRPr="0045498E" w:rsidRDefault="00A73615" w:rsidP="004A5680">
            <w:pPr>
              <w:shd w:val="clear" w:color="auto" w:fill="FFFFFF"/>
              <w:spacing w:line="168" w:lineRule="auto"/>
              <w:jc w:val="center"/>
              <w:rPr>
                <w:rFonts w:ascii="Times New Roman" w:eastAsia="Times New Roman" w:hAnsi="Times New Roman" w:cs="B Mitra"/>
                <w:color w:val="00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52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2811029</w:t>
            </w:r>
          </w:p>
        </w:tc>
        <w:tc>
          <w:tcPr>
            <w:tcW w:w="2077" w:type="dxa"/>
            <w:tcBorders>
              <w:bottom w:val="single" w:sz="2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</w:rPr>
            </w:pPr>
            <w:r w:rsidRPr="0045498E">
              <w:rPr>
                <w:rFonts w:cs="B Mitra" w:hint="cs"/>
                <w:sz w:val="16"/>
                <w:szCs w:val="16"/>
                <w:rtl/>
              </w:rPr>
              <w:t>پرستاری کودکان در سوانح ، حوادث و بلایا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A73615" w:rsidRPr="0045498E" w:rsidTr="004A5680">
        <w:trPr>
          <w:trHeight w:val="244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06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2811030</w:t>
            </w:r>
          </w:p>
        </w:tc>
        <w:tc>
          <w:tcPr>
            <w:tcW w:w="2077" w:type="dxa"/>
            <w:tcBorders>
              <w:top w:val="single" w:sz="2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</w:rPr>
            </w:pPr>
            <w:r w:rsidRPr="0045498E">
              <w:rPr>
                <w:rFonts w:cs="B Mitra" w:hint="cs"/>
                <w:sz w:val="16"/>
                <w:szCs w:val="16"/>
                <w:rtl/>
              </w:rPr>
              <w:t>کارآموزی پرستاری کودکان در سوانح ، حوادث وبلایا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A73615" w:rsidRPr="0045498E" w:rsidTr="004A5680">
        <w:trPr>
          <w:trHeight w:val="244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06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2811049</w:t>
            </w:r>
          </w:p>
        </w:tc>
        <w:tc>
          <w:tcPr>
            <w:tcW w:w="2077" w:type="dxa"/>
            <w:tcBorders>
              <w:top w:val="single" w:sz="2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color w:val="984806" w:themeColor="accent6" w:themeShade="80"/>
                <w:sz w:val="16"/>
                <w:szCs w:val="16"/>
                <w:rtl/>
              </w:rPr>
            </w:pPr>
            <w:r w:rsidRPr="0045498E">
              <w:rPr>
                <w:rFonts w:cs="B Mitra" w:hint="cs"/>
                <w:color w:val="984806" w:themeColor="accent6" w:themeShade="80"/>
                <w:sz w:val="16"/>
                <w:szCs w:val="16"/>
                <w:rtl/>
              </w:rPr>
              <w:t>کارگاه کنترل عفونت در بخش های نوزادان وکودکان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22/0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color w:val="984806" w:themeColor="accent6" w:themeShade="80"/>
                <w:sz w:val="18"/>
                <w:szCs w:val="18"/>
              </w:rPr>
            </w:pPr>
          </w:p>
        </w:tc>
      </w:tr>
      <w:tr w:rsidR="00A73615" w:rsidRPr="0045498E" w:rsidTr="004A5680">
        <w:trPr>
          <w:trHeight w:val="244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606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  <w:rtl/>
              </w:rPr>
            </w:pPr>
            <w:r w:rsidRPr="00372827">
              <w:rPr>
                <w:rFonts w:cs="B Nazanin" w:hint="cs"/>
                <w:sz w:val="20"/>
                <w:szCs w:val="20"/>
                <w:rtl/>
              </w:rPr>
              <w:t>545454</w:t>
            </w:r>
          </w:p>
        </w:tc>
        <w:tc>
          <w:tcPr>
            <w:tcW w:w="2077" w:type="dxa"/>
            <w:tcBorders>
              <w:top w:val="single" w:sz="2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color w:val="984806" w:themeColor="accent6" w:themeShade="80"/>
                <w:sz w:val="16"/>
                <w:szCs w:val="16"/>
                <w:rtl/>
              </w:rPr>
            </w:pPr>
            <w:r w:rsidRPr="0045498E">
              <w:rPr>
                <w:rFonts w:cs="B Titr" w:hint="cs"/>
                <w:sz w:val="14"/>
                <w:szCs w:val="14"/>
                <w:rtl/>
              </w:rPr>
              <w:t>اصول ومبانی مدیریت خطر حوادث وبلایا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  <w:rtl/>
              </w:rPr>
            </w:pPr>
            <w:r w:rsidRPr="00E677D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  <w:rtl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color w:val="984806" w:themeColor="accent6" w:themeShade="80"/>
                <w:sz w:val="18"/>
                <w:szCs w:val="18"/>
              </w:rPr>
            </w:pPr>
          </w:p>
        </w:tc>
      </w:tr>
      <w:tr w:rsidR="00A73615" w:rsidRPr="0045498E" w:rsidTr="00A73615">
        <w:trPr>
          <w:trHeight w:val="196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6.44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45498E">
              <w:rPr>
                <w:rFonts w:cs="B Nazanin" w:hint="cs"/>
                <w:rtl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45498E">
              <w:rPr>
                <w:rFonts w:cs="B Nazanin" w:hint="cs"/>
                <w:rtl/>
              </w:rPr>
              <w:t>1</w:t>
            </w:r>
          </w:p>
        </w:tc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45498E">
              <w:rPr>
                <w:rFonts w:cs="B Nazanin" w:hint="cs"/>
                <w:rtl/>
              </w:rPr>
              <w:t>-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06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372827">
            <w:pPr>
              <w:spacing w:line="16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10.22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45498E">
              <w:rPr>
                <w:rFonts w:cs="B Nazanin" w:hint="cs"/>
                <w:rtl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45498E">
              <w:rPr>
                <w:rFonts w:cs="B Nazanin" w:hint="cs"/>
                <w:rtl/>
              </w:rPr>
              <w:t>5/3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45498E">
              <w:rPr>
                <w:rFonts w:cs="B Nazanin" w:hint="cs"/>
                <w:rtl/>
              </w:rPr>
              <w:t>-</w:t>
            </w:r>
          </w:p>
        </w:tc>
        <w:tc>
          <w:tcPr>
            <w:tcW w:w="2063" w:type="dxa"/>
            <w:vMerge w:val="restart"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A73615" w:rsidRPr="0045498E" w:rsidTr="004A5680">
        <w:trPr>
          <w:trHeight w:val="2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163" w:type="dxa"/>
            <w:gridSpan w:val="4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9.44واحد</w:t>
            </w:r>
          </w:p>
        </w:tc>
        <w:tc>
          <w:tcPr>
            <w:tcW w:w="2606" w:type="dxa"/>
            <w:vMerge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615" w:rsidRPr="0045498E" w:rsidRDefault="00A73615" w:rsidP="00372827">
            <w:pPr>
              <w:spacing w:line="16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14.72 واحد</w:t>
            </w:r>
          </w:p>
        </w:tc>
        <w:tc>
          <w:tcPr>
            <w:tcW w:w="2063" w:type="dxa"/>
            <w:vMerge/>
            <w:tcBorders>
              <w:right w:val="single" w:sz="18" w:space="0" w:color="auto"/>
            </w:tcBorders>
            <w:vAlign w:val="center"/>
          </w:tcPr>
          <w:p w:rsidR="00A73615" w:rsidRPr="0045498E" w:rsidRDefault="00A73615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</w:tr>
      <w:tr w:rsidR="0045498E" w:rsidRPr="0045498E" w:rsidTr="00A73615">
        <w:trPr>
          <w:trHeight w:val="292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45498E">
              <w:rPr>
                <w:rFonts w:cs="B Mitra" w:hint="cs"/>
                <w:sz w:val="20"/>
                <w:szCs w:val="20"/>
                <w:rtl/>
              </w:rPr>
              <w:t>سوم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2811031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مدیریت پرستاری بالینی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02" w:type="dxa"/>
            <w:tcBorders>
              <w:top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</w:rPr>
            </w:pPr>
            <w:r w:rsidRPr="0045498E">
              <w:rPr>
                <w:rFonts w:cs="B Mitra" w:hint="cs"/>
                <w:sz w:val="16"/>
                <w:szCs w:val="16"/>
                <w:rtl/>
              </w:rPr>
              <w:t>نظریه ها و الگوها</w:t>
            </w:r>
          </w:p>
        </w:tc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45498E">
              <w:rPr>
                <w:rFonts w:cs="B Mitra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2811041</w:t>
            </w:r>
          </w:p>
        </w:tc>
        <w:tc>
          <w:tcPr>
            <w:tcW w:w="2077" w:type="dxa"/>
            <w:tcBorders>
              <w:top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کارورزی بخش های نوزادان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45498E" w:rsidRPr="0045498E" w:rsidTr="00A73615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2811032</w:t>
            </w:r>
          </w:p>
        </w:tc>
        <w:tc>
          <w:tcPr>
            <w:tcW w:w="1984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کارآموزی مدیریت پرستاری بالینی</w:t>
            </w:r>
          </w:p>
        </w:tc>
        <w:tc>
          <w:tcPr>
            <w:tcW w:w="52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502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</w:rPr>
            </w:pPr>
            <w:r w:rsidRPr="0045498E">
              <w:rPr>
                <w:rFonts w:cs="B Mitra" w:hint="cs"/>
                <w:sz w:val="14"/>
                <w:szCs w:val="14"/>
                <w:rtl/>
              </w:rPr>
              <w:t>-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2811042</w:t>
            </w:r>
          </w:p>
        </w:tc>
        <w:tc>
          <w:tcPr>
            <w:tcW w:w="207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کارورزی بخش های کودکان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45498E" w:rsidRPr="0045498E" w:rsidTr="00A73615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2811033</w:t>
            </w:r>
          </w:p>
        </w:tc>
        <w:tc>
          <w:tcPr>
            <w:tcW w:w="1984" w:type="dxa"/>
            <w:vAlign w:val="center"/>
          </w:tcPr>
          <w:p w:rsidR="0045498E" w:rsidRPr="0045498E" w:rsidRDefault="0045498E" w:rsidP="004A5680">
            <w:pPr>
              <w:pStyle w:val="Heading6"/>
              <w:spacing w:line="168" w:lineRule="auto"/>
              <w:jc w:val="center"/>
              <w:outlineLvl w:val="5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 w:rsidRPr="0045498E">
              <w:rPr>
                <w:rFonts w:cs="B Mitra" w:hint="cs"/>
                <w:b w:val="0"/>
                <w:bCs w:val="0"/>
                <w:sz w:val="18"/>
                <w:szCs w:val="18"/>
                <w:rtl/>
              </w:rPr>
              <w:t>پرستاری در دوره نوپائی و خردسالی</w:t>
            </w:r>
          </w:p>
        </w:tc>
        <w:tc>
          <w:tcPr>
            <w:tcW w:w="52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02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</w:rPr>
            </w:pPr>
            <w:r w:rsidRPr="0045498E">
              <w:rPr>
                <w:rFonts w:cs="B Mitra" w:hint="cs"/>
                <w:sz w:val="14"/>
                <w:szCs w:val="14"/>
                <w:rtl/>
              </w:rPr>
              <w:t>بررسی وضعیت سلامت کودک-تکامل وسلامت خانواده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2811043</w:t>
            </w:r>
          </w:p>
        </w:tc>
        <w:tc>
          <w:tcPr>
            <w:tcW w:w="207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کارورزی کودک ومداریس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45498E" w:rsidRPr="0045498E" w:rsidTr="00A73615">
        <w:trPr>
          <w:trHeight w:val="292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2811034</w:t>
            </w:r>
          </w:p>
        </w:tc>
        <w:tc>
          <w:tcPr>
            <w:tcW w:w="1984" w:type="dxa"/>
            <w:vAlign w:val="center"/>
          </w:tcPr>
          <w:p w:rsidR="0045498E" w:rsidRPr="0045498E" w:rsidRDefault="0045498E" w:rsidP="004A5680">
            <w:pPr>
              <w:pStyle w:val="Heading6"/>
              <w:spacing w:line="168" w:lineRule="auto"/>
              <w:jc w:val="center"/>
              <w:outlineLvl w:val="5"/>
              <w:rPr>
                <w:rFonts w:cs="B Mitra"/>
                <w:b w:val="0"/>
                <w:bCs w:val="0"/>
                <w:sz w:val="18"/>
                <w:szCs w:val="18"/>
                <w:lang w:bidi="fa-IR"/>
              </w:rPr>
            </w:pPr>
            <w:r w:rsidRPr="0045498E">
              <w:rPr>
                <w:rFonts w:cs="B Mitra" w:hint="cs"/>
                <w:b w:val="0"/>
                <w:bCs w:val="0"/>
                <w:sz w:val="18"/>
                <w:szCs w:val="18"/>
                <w:rtl/>
              </w:rPr>
              <w:t>کارآموزی پرستاری در دوره نوپائی و خردسالی</w:t>
            </w:r>
          </w:p>
        </w:tc>
        <w:tc>
          <w:tcPr>
            <w:tcW w:w="52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02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</w:rPr>
            </w:pPr>
            <w:r w:rsidRPr="0045498E">
              <w:rPr>
                <w:rFonts w:cs="B Mitra" w:hint="cs"/>
                <w:sz w:val="14"/>
                <w:szCs w:val="14"/>
                <w:rtl/>
              </w:rPr>
              <w:t>-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2811044</w:t>
            </w:r>
          </w:p>
        </w:tc>
        <w:tc>
          <w:tcPr>
            <w:tcW w:w="207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کارورزی درمانگاه کودک و نوجوان و  بخش روان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45498E" w:rsidRPr="0045498E" w:rsidTr="00A73615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2811035</w:t>
            </w:r>
          </w:p>
        </w:tc>
        <w:tc>
          <w:tcPr>
            <w:tcW w:w="1984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پرستاری در سنین مدرسه</w:t>
            </w:r>
          </w:p>
        </w:tc>
        <w:tc>
          <w:tcPr>
            <w:tcW w:w="52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02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</w:rPr>
            </w:pPr>
            <w:r w:rsidRPr="0045498E">
              <w:rPr>
                <w:rFonts w:cs="B Mitra" w:hint="cs"/>
                <w:sz w:val="14"/>
                <w:szCs w:val="14"/>
                <w:rtl/>
              </w:rPr>
              <w:t>بررسی وضعیت سلامت کودک-تکامل وسلامت خانواده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2811045</w:t>
            </w:r>
          </w:p>
        </w:tc>
        <w:tc>
          <w:tcPr>
            <w:tcW w:w="207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کارورزی مرکز بهداشت و بازدید از منزل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45498E" w:rsidRPr="0045498E" w:rsidTr="00A73615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2811036</w:t>
            </w:r>
          </w:p>
        </w:tc>
        <w:tc>
          <w:tcPr>
            <w:tcW w:w="1984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کارآموزی پرستاری در سنین مدرسه</w:t>
            </w:r>
          </w:p>
        </w:tc>
        <w:tc>
          <w:tcPr>
            <w:tcW w:w="52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02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</w:rPr>
            </w:pPr>
            <w:r w:rsidRPr="0045498E">
              <w:rPr>
                <w:rFonts w:cs="B Mitra" w:hint="cs"/>
                <w:sz w:val="14"/>
                <w:szCs w:val="14"/>
                <w:rtl/>
              </w:rPr>
              <w:t>-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2811046</w:t>
            </w:r>
          </w:p>
        </w:tc>
        <w:tc>
          <w:tcPr>
            <w:tcW w:w="207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پایان نامه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</w:tr>
      <w:tr w:rsidR="0045498E" w:rsidRPr="0045498E" w:rsidTr="00A73615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2811037</w:t>
            </w:r>
          </w:p>
        </w:tc>
        <w:tc>
          <w:tcPr>
            <w:tcW w:w="1984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پرستاری در نوجوانی</w:t>
            </w:r>
          </w:p>
        </w:tc>
        <w:tc>
          <w:tcPr>
            <w:tcW w:w="52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02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</w:rPr>
            </w:pPr>
            <w:r w:rsidRPr="0045498E">
              <w:rPr>
                <w:rFonts w:cs="B Mitra" w:hint="cs"/>
                <w:sz w:val="14"/>
                <w:szCs w:val="14"/>
                <w:rtl/>
              </w:rPr>
              <w:t>بررسی وضعیت سلامت کودک-تکامل وسلامت خانواده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22811051</w:t>
            </w:r>
          </w:p>
        </w:tc>
        <w:tc>
          <w:tcPr>
            <w:tcW w:w="207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color w:val="984806" w:themeColor="accent6" w:themeShade="80"/>
                <w:sz w:val="18"/>
                <w:szCs w:val="18"/>
                <w:rtl/>
              </w:rPr>
            </w:pPr>
            <w:r w:rsidRPr="0045498E">
              <w:rPr>
                <w:rFonts w:cs="B Mitra" w:hint="cs"/>
                <w:color w:val="984806" w:themeColor="accent6" w:themeShade="80"/>
                <w:sz w:val="18"/>
                <w:szCs w:val="18"/>
                <w:rtl/>
              </w:rPr>
              <w:t>کارگاه مبتنی بر شواهد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22/0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20"/>
                <w:szCs w:val="20"/>
              </w:rPr>
            </w:pPr>
            <w:r w:rsidRPr="0045498E">
              <w:rPr>
                <w:rFonts w:cs="B Nazanin" w:hint="cs"/>
                <w:color w:val="984806" w:themeColor="accent6" w:themeShade="80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color w:val="984806" w:themeColor="accent6" w:themeShade="80"/>
                <w:sz w:val="18"/>
                <w:szCs w:val="18"/>
              </w:rPr>
            </w:pPr>
          </w:p>
        </w:tc>
      </w:tr>
      <w:tr w:rsidR="0045498E" w:rsidRPr="0045498E" w:rsidTr="00A73615">
        <w:trPr>
          <w:trHeight w:val="292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2811038</w:t>
            </w:r>
          </w:p>
        </w:tc>
        <w:tc>
          <w:tcPr>
            <w:tcW w:w="1984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کارآموزی پرستاری در نوجوانی</w:t>
            </w:r>
          </w:p>
        </w:tc>
        <w:tc>
          <w:tcPr>
            <w:tcW w:w="52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02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</w:rPr>
            </w:pPr>
            <w:r w:rsidRPr="0045498E">
              <w:rPr>
                <w:rFonts w:cs="B Mitra" w:hint="cs"/>
                <w:sz w:val="14"/>
                <w:szCs w:val="14"/>
                <w:rtl/>
              </w:rPr>
              <w:t>-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45498E" w:rsidRPr="0045498E" w:rsidTr="00A73615">
        <w:trPr>
          <w:trHeight w:val="372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2811039</w:t>
            </w:r>
          </w:p>
        </w:tc>
        <w:tc>
          <w:tcPr>
            <w:tcW w:w="1984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سلامت روان کودکان ونوجوانان</w:t>
            </w:r>
          </w:p>
        </w:tc>
        <w:tc>
          <w:tcPr>
            <w:tcW w:w="52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02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45498E">
              <w:rPr>
                <w:rFonts w:cs="B Mitra" w:hint="cs"/>
                <w:sz w:val="14"/>
                <w:szCs w:val="14"/>
                <w:rtl/>
              </w:rPr>
              <w:t>-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45498E" w:rsidRPr="0045498E" w:rsidTr="00A73615">
        <w:trPr>
          <w:trHeight w:val="12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2811040</w:t>
            </w:r>
          </w:p>
        </w:tc>
        <w:tc>
          <w:tcPr>
            <w:tcW w:w="1984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  <w:r w:rsidRPr="0045498E">
              <w:rPr>
                <w:rFonts w:cs="B Mitra" w:hint="cs"/>
                <w:sz w:val="18"/>
                <w:szCs w:val="18"/>
                <w:rtl/>
              </w:rPr>
              <w:t>کارآموزی سلامت روان کودکان و نوجوانان</w:t>
            </w:r>
          </w:p>
        </w:tc>
        <w:tc>
          <w:tcPr>
            <w:tcW w:w="52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502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5498E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45498E">
              <w:rPr>
                <w:rFonts w:cs="B Mitra" w:hint="cs"/>
                <w:sz w:val="14"/>
                <w:szCs w:val="14"/>
                <w:rtl/>
              </w:rPr>
              <w:t>-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45498E" w:rsidRPr="0045498E" w:rsidTr="00A73615">
        <w:trPr>
          <w:trHeight w:val="201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  <w:rtl/>
              </w:rPr>
            </w:pPr>
            <w:r w:rsidRPr="0045498E">
              <w:rPr>
                <w:rFonts w:cs="B Nazanin" w:hint="cs"/>
                <w:color w:val="984806" w:themeColor="accent6" w:themeShade="80"/>
                <w:sz w:val="18"/>
                <w:szCs w:val="18"/>
                <w:rtl/>
              </w:rPr>
              <w:t>2281150</w:t>
            </w:r>
          </w:p>
        </w:tc>
        <w:tc>
          <w:tcPr>
            <w:tcW w:w="1984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color w:val="984806" w:themeColor="accent6" w:themeShade="80"/>
                <w:sz w:val="18"/>
                <w:szCs w:val="18"/>
                <w:rtl/>
              </w:rPr>
            </w:pPr>
            <w:r w:rsidRPr="0045498E">
              <w:rPr>
                <w:rFonts w:cs="B Mitra" w:hint="cs"/>
                <w:color w:val="984806" w:themeColor="accent6" w:themeShade="80"/>
                <w:sz w:val="18"/>
                <w:szCs w:val="18"/>
                <w:rtl/>
              </w:rPr>
              <w:t>کارگاه ارتقاءکیفیت خدمات و حاکمیت بالینی</w:t>
            </w:r>
          </w:p>
        </w:tc>
        <w:tc>
          <w:tcPr>
            <w:tcW w:w="52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  <w:rtl/>
              </w:rPr>
            </w:pPr>
            <w:r w:rsidRPr="0045498E">
              <w:rPr>
                <w:rFonts w:cs="B Nazanin" w:hint="cs"/>
                <w:color w:val="984806" w:themeColor="accent6" w:themeShade="80"/>
                <w:sz w:val="18"/>
                <w:szCs w:val="18"/>
                <w:rtl/>
              </w:rPr>
              <w:t>22/0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</w:rPr>
            </w:pPr>
            <w:r w:rsidRPr="0045498E">
              <w:rPr>
                <w:rFonts w:cs="B Nazanin" w:hint="cs"/>
                <w:color w:val="984806" w:themeColor="accent6" w:themeShade="80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</w:rPr>
            </w:pPr>
            <w:r w:rsidRPr="0045498E">
              <w:rPr>
                <w:rFonts w:cs="B Nazanin" w:hint="cs"/>
                <w:color w:val="984806" w:themeColor="accent6" w:themeShade="80"/>
                <w:sz w:val="18"/>
                <w:szCs w:val="18"/>
                <w:rtl/>
              </w:rPr>
              <w:t>-</w:t>
            </w:r>
          </w:p>
        </w:tc>
        <w:tc>
          <w:tcPr>
            <w:tcW w:w="502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  <w:rtl/>
              </w:rPr>
            </w:pPr>
            <w:r w:rsidRPr="0045498E">
              <w:rPr>
                <w:rFonts w:cs="B Nazanin" w:hint="cs"/>
                <w:color w:val="984806" w:themeColor="accent6" w:themeShade="80"/>
                <w:sz w:val="18"/>
                <w:szCs w:val="18"/>
                <w:rtl/>
              </w:rPr>
              <w:t>-</w:t>
            </w:r>
          </w:p>
        </w:tc>
        <w:tc>
          <w:tcPr>
            <w:tcW w:w="2606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45498E" w:rsidRPr="0045498E" w:rsidTr="004A5680">
        <w:trPr>
          <w:trHeight w:val="313"/>
          <w:jc w:val="center"/>
        </w:trPr>
        <w:tc>
          <w:tcPr>
            <w:tcW w:w="45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45498E" w:rsidRPr="0045498E" w:rsidRDefault="0034385C" w:rsidP="0034385C">
            <w:pPr>
              <w:spacing w:line="16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4.72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45498E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45498E">
              <w:rPr>
                <w:rFonts w:cs="B Nazanin" w:hint="cs"/>
                <w:rtl/>
              </w:rPr>
              <w:t>4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45498E">
              <w:rPr>
                <w:rFonts w:cs="B Nazanin" w:hint="cs"/>
                <w:rtl/>
              </w:rPr>
              <w:t>-</w:t>
            </w:r>
          </w:p>
        </w:tc>
        <w:tc>
          <w:tcPr>
            <w:tcW w:w="2606" w:type="dxa"/>
            <w:vMerge w:val="restart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5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077" w:type="dxa"/>
            <w:vMerge w:val="restart"/>
            <w:tcBorders>
              <w:left w:val="nil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4</w:t>
            </w:r>
            <w:r w:rsidR="00DC1081">
              <w:rPr>
                <w:rFonts w:cs="B Nazanin" w:hint="cs"/>
                <w:sz w:val="20"/>
                <w:szCs w:val="20"/>
                <w:rtl/>
              </w:rPr>
              <w:t>.22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5498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63" w:type="dxa"/>
            <w:vMerge w:val="restart"/>
            <w:tcBorders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</w:tr>
      <w:tr w:rsidR="0045498E" w:rsidRPr="0045498E" w:rsidTr="004A5680">
        <w:trPr>
          <w:trHeight w:val="292"/>
          <w:jc w:val="center"/>
        </w:trPr>
        <w:tc>
          <w:tcPr>
            <w:tcW w:w="4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163" w:type="dxa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AC13A9" w:rsidP="00AC13A9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8.72</w:t>
            </w:r>
            <w:r w:rsidR="006A256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="006A256E">
              <w:rPr>
                <w:rFonts w:cs="B Nazanin" w:hint="cs"/>
                <w:rtl/>
              </w:rPr>
              <w:t>واحد</w:t>
            </w:r>
          </w:p>
        </w:tc>
        <w:tc>
          <w:tcPr>
            <w:tcW w:w="260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077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68" w:type="dxa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45498E">
              <w:rPr>
                <w:rFonts w:cs="B Nazanin" w:hint="cs"/>
                <w:rtl/>
              </w:rPr>
              <w:t>10</w:t>
            </w:r>
            <w:r w:rsidR="00DC1081">
              <w:rPr>
                <w:rFonts w:cs="B Nazanin" w:hint="cs"/>
                <w:rtl/>
              </w:rPr>
              <w:t>.22</w:t>
            </w:r>
            <w:r w:rsidR="006A256E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206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498E" w:rsidRPr="0045498E" w:rsidRDefault="0045498E" w:rsidP="004A5680">
            <w:pPr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</w:tr>
    </w:tbl>
    <w:p w:rsidR="0045498E" w:rsidRPr="0045498E" w:rsidRDefault="0045498E" w:rsidP="0045498E">
      <w:pPr>
        <w:rPr>
          <w:sz w:val="20"/>
          <w:szCs w:val="20"/>
          <w:rtl/>
        </w:rPr>
      </w:pPr>
    </w:p>
    <w:p w:rsidR="0045498E" w:rsidRPr="0045498E" w:rsidRDefault="0045498E" w:rsidP="0045498E">
      <w:pPr>
        <w:rPr>
          <w:sz w:val="20"/>
          <w:szCs w:val="20"/>
          <w:rtl/>
        </w:rPr>
      </w:pPr>
    </w:p>
    <w:p w:rsidR="0045498E" w:rsidRPr="0045498E" w:rsidRDefault="0045498E" w:rsidP="0045498E">
      <w:pPr>
        <w:rPr>
          <w:sz w:val="20"/>
          <w:szCs w:val="20"/>
        </w:rPr>
      </w:pPr>
    </w:p>
    <w:p w:rsidR="00A143FC" w:rsidRPr="0045498E" w:rsidRDefault="00A143FC">
      <w:pPr>
        <w:rPr>
          <w:sz w:val="20"/>
          <w:szCs w:val="20"/>
        </w:rPr>
      </w:pPr>
    </w:p>
    <w:sectPr w:rsidR="00A143FC" w:rsidRPr="0045498E" w:rsidSect="00A143FC">
      <w:pgSz w:w="16838" w:h="11906" w:orient="landscape"/>
      <w:pgMar w:top="720" w:right="720" w:bottom="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50" w:rsidRDefault="00497050" w:rsidP="00C10EEC">
      <w:pPr>
        <w:spacing w:after="0" w:line="240" w:lineRule="auto"/>
      </w:pPr>
      <w:r>
        <w:separator/>
      </w:r>
    </w:p>
  </w:endnote>
  <w:endnote w:type="continuationSeparator" w:id="0">
    <w:p w:rsidR="00497050" w:rsidRDefault="00497050" w:rsidP="00C1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50" w:rsidRDefault="00497050" w:rsidP="00C10EEC">
      <w:pPr>
        <w:spacing w:after="0" w:line="240" w:lineRule="auto"/>
      </w:pPr>
      <w:r>
        <w:separator/>
      </w:r>
    </w:p>
  </w:footnote>
  <w:footnote w:type="continuationSeparator" w:id="0">
    <w:p w:rsidR="00497050" w:rsidRDefault="00497050" w:rsidP="00C10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CA"/>
    <w:rsid w:val="00036047"/>
    <w:rsid w:val="00044412"/>
    <w:rsid w:val="00081B70"/>
    <w:rsid w:val="000A1105"/>
    <w:rsid w:val="000C303F"/>
    <w:rsid w:val="000E095A"/>
    <w:rsid w:val="000F1F54"/>
    <w:rsid w:val="000F3C09"/>
    <w:rsid w:val="001314D8"/>
    <w:rsid w:val="00262BD0"/>
    <w:rsid w:val="002653BF"/>
    <w:rsid w:val="003365A4"/>
    <w:rsid w:val="0034385C"/>
    <w:rsid w:val="00372827"/>
    <w:rsid w:val="003A415D"/>
    <w:rsid w:val="003A7572"/>
    <w:rsid w:val="003B71BE"/>
    <w:rsid w:val="003F2B5C"/>
    <w:rsid w:val="003F6A70"/>
    <w:rsid w:val="00441D03"/>
    <w:rsid w:val="0045498E"/>
    <w:rsid w:val="00480F32"/>
    <w:rsid w:val="00491C39"/>
    <w:rsid w:val="00497050"/>
    <w:rsid w:val="004A5680"/>
    <w:rsid w:val="004B036E"/>
    <w:rsid w:val="004D773B"/>
    <w:rsid w:val="004E3ED7"/>
    <w:rsid w:val="005D4926"/>
    <w:rsid w:val="006014C4"/>
    <w:rsid w:val="00636933"/>
    <w:rsid w:val="006454BC"/>
    <w:rsid w:val="00662FCF"/>
    <w:rsid w:val="00676C56"/>
    <w:rsid w:val="00681AD3"/>
    <w:rsid w:val="006A256E"/>
    <w:rsid w:val="007050AF"/>
    <w:rsid w:val="00735CEB"/>
    <w:rsid w:val="00775BCE"/>
    <w:rsid w:val="007D4C0B"/>
    <w:rsid w:val="00890E26"/>
    <w:rsid w:val="008B2290"/>
    <w:rsid w:val="008C5C44"/>
    <w:rsid w:val="008D33F7"/>
    <w:rsid w:val="008F45E1"/>
    <w:rsid w:val="009C4F81"/>
    <w:rsid w:val="00A143FC"/>
    <w:rsid w:val="00A707DE"/>
    <w:rsid w:val="00A73615"/>
    <w:rsid w:val="00AA32E5"/>
    <w:rsid w:val="00AC13A9"/>
    <w:rsid w:val="00AF1133"/>
    <w:rsid w:val="00B174DD"/>
    <w:rsid w:val="00B66897"/>
    <w:rsid w:val="00B92BB2"/>
    <w:rsid w:val="00BB0675"/>
    <w:rsid w:val="00BD1D4B"/>
    <w:rsid w:val="00C0280D"/>
    <w:rsid w:val="00C10EEC"/>
    <w:rsid w:val="00C1359C"/>
    <w:rsid w:val="00C37248"/>
    <w:rsid w:val="00C67351"/>
    <w:rsid w:val="00CD5294"/>
    <w:rsid w:val="00CE076D"/>
    <w:rsid w:val="00D07C82"/>
    <w:rsid w:val="00D12CA0"/>
    <w:rsid w:val="00D51129"/>
    <w:rsid w:val="00D915E4"/>
    <w:rsid w:val="00DC1081"/>
    <w:rsid w:val="00DC5C4E"/>
    <w:rsid w:val="00E30055"/>
    <w:rsid w:val="00E3707C"/>
    <w:rsid w:val="00E429F3"/>
    <w:rsid w:val="00E677DD"/>
    <w:rsid w:val="00E8110A"/>
    <w:rsid w:val="00F001C6"/>
    <w:rsid w:val="00F213AD"/>
    <w:rsid w:val="00F9296D"/>
    <w:rsid w:val="00FC7A3A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FD1ECA"/>
    <w:pPr>
      <w:keepNext/>
      <w:spacing w:after="0" w:line="240" w:lineRule="auto"/>
      <w:outlineLvl w:val="0"/>
    </w:pPr>
    <w:rPr>
      <w:rFonts w:ascii="Times New Roman" w:eastAsia="Times New Roman" w:hAnsi="Times New Roman" w:cs="Titr"/>
      <w:b/>
      <w:bCs/>
      <w:sz w:val="20"/>
      <w:szCs w:val="1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FD1ECA"/>
    <w:pPr>
      <w:keepNext/>
      <w:spacing w:after="0" w:line="220" w:lineRule="exact"/>
      <w:outlineLvl w:val="3"/>
    </w:pPr>
    <w:rPr>
      <w:rFonts w:ascii="Times New Roman" w:eastAsia="Times New Roman" w:hAnsi="Times New Roman" w:cs="Roya"/>
      <w:b/>
      <w:bCs/>
      <w:sz w:val="16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FD1ECA"/>
    <w:pPr>
      <w:keepNext/>
      <w:spacing w:after="0" w:line="220" w:lineRule="exact"/>
      <w:outlineLvl w:val="5"/>
    </w:pPr>
    <w:rPr>
      <w:rFonts w:ascii="Times New Roman" w:eastAsia="Times New Roman" w:hAnsi="Times New Roman" w:cs="Roya"/>
      <w:b/>
      <w:bCs/>
      <w:sz w:val="20"/>
      <w:szCs w:val="14"/>
      <w:lang w:bidi="ar-SA"/>
    </w:rPr>
  </w:style>
  <w:style w:type="paragraph" w:styleId="Heading8">
    <w:name w:val="heading 8"/>
    <w:basedOn w:val="Normal"/>
    <w:next w:val="Normal"/>
    <w:link w:val="Heading8Char"/>
    <w:qFormat/>
    <w:rsid w:val="003A415D"/>
    <w:pPr>
      <w:keepNext/>
      <w:spacing w:after="0" w:line="220" w:lineRule="exact"/>
      <w:outlineLvl w:val="7"/>
    </w:pPr>
    <w:rPr>
      <w:rFonts w:ascii="Times New Roman" w:eastAsia="Times New Roman" w:hAnsi="Times New Roman" w:cs="Roya"/>
      <w:b/>
      <w:bCs/>
      <w:sz w:val="18"/>
      <w:szCs w:val="1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3A415D"/>
    <w:pPr>
      <w:keepNext/>
      <w:spacing w:after="0" w:line="220" w:lineRule="exact"/>
      <w:outlineLvl w:val="8"/>
    </w:pPr>
    <w:rPr>
      <w:rFonts w:ascii="Times New Roman" w:eastAsia="Times New Roman" w:hAnsi="Times New Roman" w:cs="Roya"/>
      <w:b/>
      <w:bCs/>
      <w:sz w:val="12"/>
      <w:szCs w:val="1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FD1ECA"/>
    <w:rPr>
      <w:rFonts w:ascii="Times New Roman" w:eastAsia="Times New Roman" w:hAnsi="Times New Roman" w:cs="Roya"/>
      <w:b/>
      <w:bCs/>
      <w:sz w:val="20"/>
      <w:szCs w:val="14"/>
      <w:lang w:bidi="ar-SA"/>
    </w:rPr>
  </w:style>
  <w:style w:type="character" w:customStyle="1" w:styleId="Heading1Char">
    <w:name w:val="Heading 1 Char"/>
    <w:basedOn w:val="DefaultParagraphFont"/>
    <w:link w:val="Heading1"/>
    <w:rsid w:val="00FD1ECA"/>
    <w:rPr>
      <w:rFonts w:ascii="Times New Roman" w:eastAsia="Times New Roman" w:hAnsi="Times New Roman" w:cs="Titr"/>
      <w:b/>
      <w:bCs/>
      <w:sz w:val="20"/>
      <w:szCs w:val="16"/>
      <w:lang w:bidi="ar-SA"/>
    </w:rPr>
  </w:style>
  <w:style w:type="character" w:customStyle="1" w:styleId="Heading4Char">
    <w:name w:val="Heading 4 Char"/>
    <w:basedOn w:val="DefaultParagraphFont"/>
    <w:link w:val="Heading4"/>
    <w:rsid w:val="00FD1ECA"/>
    <w:rPr>
      <w:rFonts w:ascii="Times New Roman" w:eastAsia="Times New Roman" w:hAnsi="Times New Roman" w:cs="Roya"/>
      <w:b/>
      <w:bCs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1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EC"/>
  </w:style>
  <w:style w:type="paragraph" w:styleId="Footer">
    <w:name w:val="footer"/>
    <w:basedOn w:val="Normal"/>
    <w:link w:val="FooterChar"/>
    <w:uiPriority w:val="99"/>
    <w:unhideWhenUsed/>
    <w:rsid w:val="00C1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EC"/>
  </w:style>
  <w:style w:type="character" w:customStyle="1" w:styleId="Heading9Char">
    <w:name w:val="Heading 9 Char"/>
    <w:basedOn w:val="DefaultParagraphFont"/>
    <w:link w:val="Heading9"/>
    <w:rsid w:val="003A415D"/>
    <w:rPr>
      <w:rFonts w:ascii="Times New Roman" w:eastAsia="Times New Roman" w:hAnsi="Times New Roman" w:cs="Roya"/>
      <w:b/>
      <w:bCs/>
      <w:sz w:val="12"/>
      <w:szCs w:val="12"/>
      <w:lang w:bidi="ar-SA"/>
    </w:rPr>
  </w:style>
  <w:style w:type="character" w:customStyle="1" w:styleId="Heading8Char">
    <w:name w:val="Heading 8 Char"/>
    <w:basedOn w:val="DefaultParagraphFont"/>
    <w:link w:val="Heading8"/>
    <w:rsid w:val="003A415D"/>
    <w:rPr>
      <w:rFonts w:ascii="Times New Roman" w:eastAsia="Times New Roman" w:hAnsi="Times New Roman" w:cs="Roya"/>
      <w:b/>
      <w:bCs/>
      <w:sz w:val="18"/>
      <w:szCs w:val="1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FD1ECA"/>
    <w:pPr>
      <w:keepNext/>
      <w:spacing w:after="0" w:line="240" w:lineRule="auto"/>
      <w:outlineLvl w:val="0"/>
    </w:pPr>
    <w:rPr>
      <w:rFonts w:ascii="Times New Roman" w:eastAsia="Times New Roman" w:hAnsi="Times New Roman" w:cs="Titr"/>
      <w:b/>
      <w:bCs/>
      <w:sz w:val="20"/>
      <w:szCs w:val="1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FD1ECA"/>
    <w:pPr>
      <w:keepNext/>
      <w:spacing w:after="0" w:line="220" w:lineRule="exact"/>
      <w:outlineLvl w:val="3"/>
    </w:pPr>
    <w:rPr>
      <w:rFonts w:ascii="Times New Roman" w:eastAsia="Times New Roman" w:hAnsi="Times New Roman" w:cs="Roya"/>
      <w:b/>
      <w:bCs/>
      <w:sz w:val="16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FD1ECA"/>
    <w:pPr>
      <w:keepNext/>
      <w:spacing w:after="0" w:line="220" w:lineRule="exact"/>
      <w:outlineLvl w:val="5"/>
    </w:pPr>
    <w:rPr>
      <w:rFonts w:ascii="Times New Roman" w:eastAsia="Times New Roman" w:hAnsi="Times New Roman" w:cs="Roya"/>
      <w:b/>
      <w:bCs/>
      <w:sz w:val="20"/>
      <w:szCs w:val="14"/>
      <w:lang w:bidi="ar-SA"/>
    </w:rPr>
  </w:style>
  <w:style w:type="paragraph" w:styleId="Heading8">
    <w:name w:val="heading 8"/>
    <w:basedOn w:val="Normal"/>
    <w:next w:val="Normal"/>
    <w:link w:val="Heading8Char"/>
    <w:qFormat/>
    <w:rsid w:val="003A415D"/>
    <w:pPr>
      <w:keepNext/>
      <w:spacing w:after="0" w:line="220" w:lineRule="exact"/>
      <w:outlineLvl w:val="7"/>
    </w:pPr>
    <w:rPr>
      <w:rFonts w:ascii="Times New Roman" w:eastAsia="Times New Roman" w:hAnsi="Times New Roman" w:cs="Roya"/>
      <w:b/>
      <w:bCs/>
      <w:sz w:val="18"/>
      <w:szCs w:val="1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3A415D"/>
    <w:pPr>
      <w:keepNext/>
      <w:spacing w:after="0" w:line="220" w:lineRule="exact"/>
      <w:outlineLvl w:val="8"/>
    </w:pPr>
    <w:rPr>
      <w:rFonts w:ascii="Times New Roman" w:eastAsia="Times New Roman" w:hAnsi="Times New Roman" w:cs="Roya"/>
      <w:b/>
      <w:bCs/>
      <w:sz w:val="12"/>
      <w:szCs w:val="1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FD1ECA"/>
    <w:rPr>
      <w:rFonts w:ascii="Times New Roman" w:eastAsia="Times New Roman" w:hAnsi="Times New Roman" w:cs="Roya"/>
      <w:b/>
      <w:bCs/>
      <w:sz w:val="20"/>
      <w:szCs w:val="14"/>
      <w:lang w:bidi="ar-SA"/>
    </w:rPr>
  </w:style>
  <w:style w:type="character" w:customStyle="1" w:styleId="Heading1Char">
    <w:name w:val="Heading 1 Char"/>
    <w:basedOn w:val="DefaultParagraphFont"/>
    <w:link w:val="Heading1"/>
    <w:rsid w:val="00FD1ECA"/>
    <w:rPr>
      <w:rFonts w:ascii="Times New Roman" w:eastAsia="Times New Roman" w:hAnsi="Times New Roman" w:cs="Titr"/>
      <w:b/>
      <w:bCs/>
      <w:sz w:val="20"/>
      <w:szCs w:val="16"/>
      <w:lang w:bidi="ar-SA"/>
    </w:rPr>
  </w:style>
  <w:style w:type="character" w:customStyle="1" w:styleId="Heading4Char">
    <w:name w:val="Heading 4 Char"/>
    <w:basedOn w:val="DefaultParagraphFont"/>
    <w:link w:val="Heading4"/>
    <w:rsid w:val="00FD1ECA"/>
    <w:rPr>
      <w:rFonts w:ascii="Times New Roman" w:eastAsia="Times New Roman" w:hAnsi="Times New Roman" w:cs="Roya"/>
      <w:b/>
      <w:bCs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1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EC"/>
  </w:style>
  <w:style w:type="paragraph" w:styleId="Footer">
    <w:name w:val="footer"/>
    <w:basedOn w:val="Normal"/>
    <w:link w:val="FooterChar"/>
    <w:uiPriority w:val="99"/>
    <w:unhideWhenUsed/>
    <w:rsid w:val="00C1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EC"/>
  </w:style>
  <w:style w:type="character" w:customStyle="1" w:styleId="Heading9Char">
    <w:name w:val="Heading 9 Char"/>
    <w:basedOn w:val="DefaultParagraphFont"/>
    <w:link w:val="Heading9"/>
    <w:rsid w:val="003A415D"/>
    <w:rPr>
      <w:rFonts w:ascii="Times New Roman" w:eastAsia="Times New Roman" w:hAnsi="Times New Roman" w:cs="Roya"/>
      <w:b/>
      <w:bCs/>
      <w:sz w:val="12"/>
      <w:szCs w:val="12"/>
      <w:lang w:bidi="ar-SA"/>
    </w:rPr>
  </w:style>
  <w:style w:type="character" w:customStyle="1" w:styleId="Heading8Char">
    <w:name w:val="Heading 8 Char"/>
    <w:basedOn w:val="DefaultParagraphFont"/>
    <w:link w:val="Heading8"/>
    <w:rsid w:val="003A415D"/>
    <w:rPr>
      <w:rFonts w:ascii="Times New Roman" w:eastAsia="Times New Roman" w:hAnsi="Times New Roman" w:cs="Roya"/>
      <w:b/>
      <w:bCs/>
      <w:sz w:val="18"/>
      <w:szCs w:val="1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06736-80D0-434D-883F-B2709220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masomeh malekpour</dc:creator>
  <cp:lastModifiedBy>behjat aghababa</cp:lastModifiedBy>
  <cp:revision>54</cp:revision>
  <cp:lastPrinted>2023-04-16T05:14:00Z</cp:lastPrinted>
  <dcterms:created xsi:type="dcterms:W3CDTF">2021-06-07T03:31:00Z</dcterms:created>
  <dcterms:modified xsi:type="dcterms:W3CDTF">2023-04-26T07:51:00Z</dcterms:modified>
</cp:coreProperties>
</file>