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96" w:rsidRPr="006D0055" w:rsidRDefault="00220896" w:rsidP="0022089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D0055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220896" w:rsidRPr="00220896" w:rsidRDefault="00220896" w:rsidP="00220896">
      <w:pPr>
        <w:bidi/>
        <w:spacing w:after="0"/>
        <w:ind w:left="11" w:hanging="10"/>
        <w:jc w:val="center"/>
        <w:rPr>
          <w:rFonts w:cs="B Nazanin"/>
          <w:bCs/>
          <w:szCs w:val="28"/>
          <w:rtl/>
        </w:rPr>
      </w:pPr>
      <w:r w:rsidRPr="00220896">
        <w:rPr>
          <w:rFonts w:cs="B Nazanin"/>
          <w:bCs/>
          <w:szCs w:val="28"/>
          <w:rtl/>
        </w:rPr>
        <w:t xml:space="preserve">پرسشنامه خودارزشیابی استاد  </w:t>
      </w:r>
    </w:p>
    <w:p w:rsidR="00220896" w:rsidRDefault="00220896" w:rsidP="00220896">
      <w:pPr>
        <w:bidi/>
        <w:spacing w:after="0"/>
        <w:ind w:left="11" w:hanging="10"/>
        <w:jc w:val="both"/>
        <w:rPr>
          <w:bCs/>
          <w:szCs w:val="28"/>
          <w:rtl/>
        </w:rPr>
      </w:pPr>
    </w:p>
    <w:p w:rsidR="00220896" w:rsidRDefault="00220896" w:rsidP="00220896">
      <w:pPr>
        <w:bidi/>
        <w:spacing w:after="0"/>
        <w:ind w:left="11" w:hanging="10"/>
        <w:jc w:val="both"/>
        <w:rPr>
          <w:bCs/>
          <w:szCs w:val="28"/>
          <w:rtl/>
        </w:rPr>
      </w:pPr>
    </w:p>
    <w:p w:rsidR="00220896" w:rsidRPr="0057161B" w:rsidRDefault="00220896" w:rsidP="00220896">
      <w:pPr>
        <w:bidi/>
        <w:spacing w:after="0"/>
        <w:ind w:left="11" w:hanging="10"/>
        <w:jc w:val="both"/>
        <w:rPr>
          <w:rFonts w:cs="B Nazanin"/>
          <w:b/>
          <w:bCs/>
          <w:sz w:val="20"/>
          <w:szCs w:val="20"/>
        </w:rPr>
      </w:pPr>
      <w:r w:rsidRPr="0057161B">
        <w:rPr>
          <w:rFonts w:cs="B Nazanin"/>
          <w:b/>
          <w:bCs/>
          <w:szCs w:val="28"/>
          <w:rtl/>
        </w:rPr>
        <w:t xml:space="preserve">استاد محترم جناب آقای /سرکار </w:t>
      </w:r>
      <w:r w:rsidRPr="0057161B">
        <w:rPr>
          <w:rFonts w:cs="B Nazanin" w:hint="cs"/>
          <w:b/>
          <w:bCs/>
          <w:szCs w:val="28"/>
          <w:rtl/>
        </w:rPr>
        <w:t>خانم</w:t>
      </w:r>
      <w:r w:rsidRPr="0057161B">
        <w:rPr>
          <w:rFonts w:cs="B Nazanin"/>
          <w:b/>
          <w:bCs/>
          <w:szCs w:val="28"/>
          <w:rtl/>
        </w:rPr>
        <w:t xml:space="preserve"> دکتر................ عضو محترم هیات علمی گروه آموزشی</w:t>
      </w:r>
      <w:r w:rsidRPr="0057161B">
        <w:rPr>
          <w:rFonts w:cs="B Nazanin" w:hint="cs"/>
          <w:b/>
          <w:bCs/>
          <w:szCs w:val="28"/>
          <w:rtl/>
        </w:rPr>
        <w:t xml:space="preserve"> .......</w:t>
      </w:r>
    </w:p>
    <w:p w:rsidR="00220896" w:rsidRDefault="00220896" w:rsidP="00192A98">
      <w:pPr>
        <w:bidi/>
        <w:spacing w:after="0"/>
        <w:ind w:left="10" w:hanging="10"/>
        <w:jc w:val="both"/>
        <w:rPr>
          <w:rFonts w:cs="B Nazanin"/>
          <w:sz w:val="20"/>
          <w:szCs w:val="24"/>
          <w:rtl/>
        </w:rPr>
      </w:pPr>
      <w:r w:rsidRPr="0098647C">
        <w:rPr>
          <w:rFonts w:cs="B Nazanin"/>
          <w:sz w:val="20"/>
          <w:szCs w:val="24"/>
          <w:rtl/>
        </w:rPr>
        <w:t>ارزشیابی کیفیت عملکرد آموزشی اعضای هیئت علمی عامل مهمی در ارتقا</w:t>
      </w:r>
      <w:r>
        <w:rPr>
          <w:rFonts w:cs="B Nazanin" w:hint="cs"/>
          <w:sz w:val="20"/>
          <w:szCs w:val="24"/>
          <w:rtl/>
        </w:rPr>
        <w:t>ی</w:t>
      </w:r>
      <w:r w:rsidRPr="0098647C">
        <w:rPr>
          <w:rFonts w:cs="B Nazanin"/>
          <w:sz w:val="20"/>
          <w:szCs w:val="24"/>
          <w:rtl/>
        </w:rPr>
        <w:t xml:space="preserve"> سطح آموزش و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 xml:space="preserve">جزء اصلی فرآیندهای پایش و ارتقاء سیستم </w:t>
      </w:r>
      <w:r>
        <w:rPr>
          <w:rFonts w:cs="B Nazanin" w:hint="cs"/>
          <w:sz w:val="20"/>
          <w:szCs w:val="24"/>
          <w:rtl/>
        </w:rPr>
        <w:t>آموزشی</w:t>
      </w:r>
      <w:r w:rsidRPr="0098647C">
        <w:rPr>
          <w:rFonts w:cs="B Nazanin"/>
          <w:sz w:val="20"/>
          <w:szCs w:val="24"/>
          <w:rtl/>
        </w:rPr>
        <w:t xml:space="preserve"> دانشگاه</w:t>
      </w:r>
      <w:r>
        <w:rPr>
          <w:rFonts w:cs="B Nazanin" w:hint="cs"/>
          <w:sz w:val="20"/>
          <w:szCs w:val="24"/>
          <w:rtl/>
        </w:rPr>
        <w:t xml:space="preserve"> است. </w:t>
      </w:r>
      <w:r w:rsidR="00192A98">
        <w:rPr>
          <w:rFonts w:cs="B Nazanin" w:hint="cs"/>
          <w:sz w:val="20"/>
          <w:szCs w:val="24"/>
          <w:rtl/>
        </w:rPr>
        <w:t>خودارزشیابی</w:t>
      </w:r>
      <w:r w:rsidRPr="0098647C">
        <w:rPr>
          <w:rFonts w:cs="B Nazanin"/>
          <w:sz w:val="20"/>
          <w:szCs w:val="24"/>
          <w:rtl/>
        </w:rPr>
        <w:t>، روشی متداول بوده</w:t>
      </w:r>
      <w:r>
        <w:rPr>
          <w:rFonts w:cs="B Nazanin" w:hint="cs"/>
          <w:sz w:val="20"/>
          <w:szCs w:val="24"/>
          <w:rtl/>
        </w:rPr>
        <w:t xml:space="preserve"> و </w:t>
      </w:r>
      <w:r w:rsidRPr="0098647C">
        <w:rPr>
          <w:rFonts w:cs="B Nazanin"/>
          <w:sz w:val="20"/>
          <w:szCs w:val="24"/>
          <w:rtl/>
        </w:rPr>
        <w:t>می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>تواند به عنوان مکمل ارزشیابی</w:t>
      </w:r>
      <w:r>
        <w:rPr>
          <w:rFonts w:cs="B Nazanin" w:hint="cs"/>
          <w:sz w:val="20"/>
          <w:szCs w:val="24"/>
          <w:rtl/>
        </w:rPr>
        <w:t xml:space="preserve"> انجام شده از سایر افراد (دانشجو، مدیر گروه و </w:t>
      </w:r>
      <w:r w:rsidR="00192A98">
        <w:rPr>
          <w:rFonts w:cs="B Nazanin" w:hint="cs"/>
          <w:sz w:val="20"/>
          <w:szCs w:val="24"/>
          <w:rtl/>
        </w:rPr>
        <w:t>همکار</w:t>
      </w:r>
      <w:r>
        <w:rPr>
          <w:rFonts w:cs="B Nazanin" w:hint="cs"/>
          <w:sz w:val="20"/>
          <w:szCs w:val="24"/>
          <w:rtl/>
        </w:rPr>
        <w:t xml:space="preserve">) عمل کند. </w:t>
      </w:r>
      <w:r w:rsidRPr="0098647C">
        <w:rPr>
          <w:rFonts w:cs="B Nazanin"/>
          <w:sz w:val="20"/>
          <w:szCs w:val="24"/>
          <w:rtl/>
        </w:rPr>
        <w:t xml:space="preserve">لذا از شما </w:t>
      </w:r>
      <w:r w:rsidR="00192A98">
        <w:rPr>
          <w:rFonts w:cs="B Nazanin" w:hint="cs"/>
          <w:sz w:val="20"/>
          <w:szCs w:val="24"/>
          <w:rtl/>
        </w:rPr>
        <w:t>استاد</w:t>
      </w:r>
      <w:r w:rsidRPr="0098647C">
        <w:rPr>
          <w:rFonts w:cs="B Nazanin"/>
          <w:sz w:val="20"/>
          <w:szCs w:val="24"/>
          <w:rtl/>
        </w:rPr>
        <w:t xml:space="preserve"> محترم خواهشمند است با رعایت اصل صد</w:t>
      </w:r>
      <w:r w:rsidRPr="0098647C">
        <w:rPr>
          <w:rFonts w:cs="B Nazanin"/>
          <w:sz w:val="20"/>
          <w:szCs w:val="24"/>
          <w:u w:val="single" w:color="F4B083"/>
          <w:rtl/>
        </w:rPr>
        <w:t>ا</w:t>
      </w:r>
      <w:r w:rsidRPr="0098647C">
        <w:rPr>
          <w:rFonts w:cs="B Nazanin"/>
          <w:sz w:val="20"/>
          <w:szCs w:val="24"/>
          <w:rtl/>
        </w:rPr>
        <w:t>ق</w:t>
      </w:r>
      <w:r>
        <w:rPr>
          <w:rFonts w:cs="B Nazanin" w:hint="cs"/>
          <w:sz w:val="20"/>
          <w:szCs w:val="24"/>
          <w:rtl/>
        </w:rPr>
        <w:t xml:space="preserve">ت و انصاف، نظرات خود را در مورد استاد مورد نظر قید بفرمائید. </w:t>
      </w:r>
      <w:r w:rsidRPr="0098647C">
        <w:rPr>
          <w:rFonts w:cs="B Nazanin"/>
          <w:sz w:val="20"/>
          <w:szCs w:val="24"/>
          <w:rtl/>
        </w:rPr>
        <w:t xml:space="preserve"> از شما به خاطر صرف وقت در تکمیل این پرسشنا</w:t>
      </w:r>
      <w:r>
        <w:rPr>
          <w:rFonts w:cs="B Nazanin" w:hint="cs"/>
          <w:sz w:val="20"/>
          <w:szCs w:val="24"/>
          <w:rtl/>
        </w:rPr>
        <w:t>مه</w:t>
      </w:r>
      <w:r w:rsidRPr="0098647C">
        <w:rPr>
          <w:rFonts w:cs="B Nazanin"/>
          <w:sz w:val="20"/>
          <w:szCs w:val="24"/>
          <w:rtl/>
        </w:rPr>
        <w:t xml:space="preserve"> صمیمانه تشکر می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 xml:space="preserve">نمائیم. لازم به ذکر است از نتایج این پرسشنامه در جهت ارتقاء عملکرد اساتید و بهبود کیفیت آموزش استفاده خواهد شد. خواهشمند است اگر در خصوص </w:t>
      </w:r>
      <w:r>
        <w:rPr>
          <w:rFonts w:cs="B Nazanin" w:hint="cs"/>
          <w:sz w:val="20"/>
          <w:szCs w:val="24"/>
          <w:rtl/>
        </w:rPr>
        <w:t>معیارها</w:t>
      </w:r>
      <w:r w:rsidRPr="0098647C">
        <w:rPr>
          <w:rFonts w:cs="B Nazanin"/>
          <w:sz w:val="20"/>
          <w:szCs w:val="24"/>
          <w:rtl/>
        </w:rPr>
        <w:t xml:space="preserve"> خود را به قدر کافی صاحب اطلاع نمیدانید گزینه «</w:t>
      </w:r>
      <w:r>
        <w:rPr>
          <w:rFonts w:cs="B Nazanin" w:hint="cs"/>
          <w:sz w:val="20"/>
          <w:szCs w:val="24"/>
          <w:rtl/>
        </w:rPr>
        <w:t>نمی توانم</w:t>
      </w:r>
      <w:r w:rsidRPr="0098647C">
        <w:rPr>
          <w:rFonts w:cs="B Nazanin"/>
          <w:sz w:val="20"/>
          <w:szCs w:val="24"/>
          <w:rtl/>
        </w:rPr>
        <w:t xml:space="preserve"> قضاوت کنم» را علامت بزنید.</w:t>
      </w:r>
    </w:p>
    <w:p w:rsidR="00220896" w:rsidRPr="0047789C" w:rsidRDefault="00220896" w:rsidP="00220896">
      <w:pPr>
        <w:bidi/>
        <w:spacing w:after="0"/>
        <w:ind w:left="10" w:hanging="1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2"/>
        <w:gridCol w:w="2568"/>
        <w:gridCol w:w="850"/>
        <w:gridCol w:w="851"/>
        <w:gridCol w:w="1134"/>
        <w:gridCol w:w="850"/>
        <w:gridCol w:w="1061"/>
        <w:gridCol w:w="924"/>
      </w:tblGrid>
      <w:tr w:rsidR="00220896" w:rsidTr="00A507EE">
        <w:tc>
          <w:tcPr>
            <w:tcW w:w="1342" w:type="dxa"/>
            <w:tcBorders>
              <w:bottom w:val="single" w:sz="4" w:space="0" w:color="auto"/>
            </w:tcBorders>
            <w:shd w:val="clear" w:color="auto" w:fill="6699FF"/>
          </w:tcPr>
          <w:p w:rsidR="00220896" w:rsidRPr="0039389A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2568" w:type="dxa"/>
            <w:shd w:val="clear" w:color="auto" w:fill="6699FF"/>
          </w:tcPr>
          <w:p w:rsidR="00220896" w:rsidRPr="0039389A" w:rsidRDefault="00220896" w:rsidP="00A507EE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</w:tcPr>
          <w:p w:rsidR="00220896" w:rsidRPr="0039389A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220896" w:rsidRPr="0039389A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</w:tcPr>
          <w:p w:rsidR="00220896" w:rsidRPr="0039389A" w:rsidRDefault="00220896" w:rsidP="00A507EE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220896" w:rsidRPr="0039389A" w:rsidRDefault="00220896" w:rsidP="00A507EE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</w:tcPr>
          <w:p w:rsidR="00220896" w:rsidRPr="0039389A" w:rsidRDefault="00220896" w:rsidP="00A507EE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220896" w:rsidRPr="0039389A" w:rsidRDefault="00220896" w:rsidP="00A507EE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</w:tcPr>
          <w:p w:rsidR="00220896" w:rsidRPr="0039389A" w:rsidRDefault="00220896" w:rsidP="00A507EE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220896" w:rsidRPr="0039389A" w:rsidRDefault="00220896" w:rsidP="00A507EE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</w:tcPr>
          <w:p w:rsidR="00220896" w:rsidRPr="0039389A" w:rsidRDefault="00220896" w:rsidP="00A507EE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220896" w:rsidRPr="0039389A" w:rsidRDefault="00220896" w:rsidP="00A507EE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</w:tcPr>
          <w:p w:rsidR="00220896" w:rsidRPr="0039389A" w:rsidRDefault="00220896" w:rsidP="00A507EE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220896" w:rsidRPr="0039389A" w:rsidRDefault="00220896" w:rsidP="00A507EE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220896" w:rsidRPr="0039389A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220896" w:rsidTr="00A507EE">
        <w:tc>
          <w:tcPr>
            <w:tcW w:w="1342" w:type="dxa"/>
            <w:tcBorders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توانایی علمی</w:t>
            </w:r>
          </w:p>
        </w:tc>
        <w:tc>
          <w:tcPr>
            <w:tcW w:w="2568" w:type="dxa"/>
          </w:tcPr>
          <w:p w:rsidR="00220896" w:rsidRPr="00A71722" w:rsidRDefault="00E274AB" w:rsidP="00A507EE">
            <w:pPr>
              <w:bidi/>
              <w:spacing w:line="259" w:lineRule="auto"/>
              <w:ind w:right="113" w:firstLine="1"/>
              <w:rPr>
                <w:rFonts w:cs="B Nazanin"/>
                <w:sz w:val="24"/>
                <w:szCs w:val="24"/>
              </w:rPr>
            </w:pPr>
            <w:r w:rsidRPr="00A71722">
              <w:rPr>
                <w:rFonts w:cs="B Nazanin" w:hint="cs"/>
                <w:sz w:val="24"/>
                <w:szCs w:val="24"/>
                <w:rtl/>
              </w:rPr>
              <w:t>تدوین و ارایه آموزش بر اساس طرح درس</w:t>
            </w:r>
            <w:r w:rsidR="00220896" w:rsidRPr="00A717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</w:tcPr>
          <w:p w:rsidR="00220896" w:rsidRPr="006D70EC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Pr="006D70EC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71722" w:rsidRDefault="00633EE9" w:rsidP="00A507EE">
            <w:pPr>
              <w:bidi/>
              <w:spacing w:line="259" w:lineRule="auto"/>
              <w:ind w:left="13" w:right="113"/>
              <w:rPr>
                <w:rFonts w:cs="B Nazanin"/>
                <w:sz w:val="24"/>
                <w:szCs w:val="24"/>
              </w:rPr>
            </w:pPr>
            <w:r w:rsidRPr="00A71722">
              <w:rPr>
                <w:rFonts w:cs="B Nazanin" w:hint="cs"/>
                <w:sz w:val="24"/>
                <w:szCs w:val="24"/>
                <w:rtl/>
              </w:rPr>
              <w:t>تخصص و اشراف کامل بر جنبه های مختلف فعالیت های علمی متناسب با رشته خود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71722" w:rsidRDefault="00A71722" w:rsidP="00A71722">
            <w:pPr>
              <w:bidi/>
              <w:spacing w:line="259" w:lineRule="auto"/>
              <w:ind w:right="456"/>
              <w:rPr>
                <w:rFonts w:cs="B Nazanin"/>
                <w:sz w:val="24"/>
                <w:szCs w:val="24"/>
              </w:rPr>
            </w:pPr>
            <w:r w:rsidRPr="00A71722">
              <w:rPr>
                <w:rFonts w:cs="B Nazanin" w:hint="cs"/>
                <w:sz w:val="24"/>
                <w:szCs w:val="24"/>
                <w:rtl/>
              </w:rPr>
              <w:t>کیفیت ارایه فعالیت های آموزشی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67A63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A71722" w:rsidRPr="00A71722" w:rsidRDefault="00A71722" w:rsidP="00A71722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A71722">
              <w:rPr>
                <w:rFonts w:ascii="BZar" w:cs="B Nazanin" w:hint="cs"/>
                <w:sz w:val="24"/>
                <w:szCs w:val="24"/>
                <w:rtl/>
              </w:rPr>
              <w:t>تلاش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برای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ارتقاء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کیفیت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علمی</w:t>
            </w:r>
          </w:p>
          <w:p w:rsidR="00220896" w:rsidRPr="00A71722" w:rsidRDefault="00A71722" w:rsidP="00A71722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71722">
              <w:rPr>
                <w:rFonts w:ascii="BZar" w:cs="B Nazanin" w:hint="cs"/>
                <w:sz w:val="24"/>
                <w:szCs w:val="24"/>
                <w:rtl/>
              </w:rPr>
              <w:t>خود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تعهد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یادگیری</w:t>
            </w:r>
            <w:r w:rsidRPr="00A71722">
              <w:rPr>
                <w:rFonts w:ascii="BZar" w:cs="B Nazanin"/>
                <w:sz w:val="24"/>
                <w:szCs w:val="24"/>
              </w:rPr>
              <w:t xml:space="preserve"> </w:t>
            </w:r>
            <w:r w:rsidRPr="00A71722">
              <w:rPr>
                <w:rFonts w:ascii="BZar" w:cs="B Nazanin" w:hint="cs"/>
                <w:sz w:val="24"/>
                <w:szCs w:val="24"/>
                <w:rtl/>
              </w:rPr>
              <w:t>مستمر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67A63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A916AC" w:rsidP="00A507EE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برخورداری از مهارت های تدریس متناسب با نوع واحد درسی (نظری، عملی، کارآموزی و کارورزی)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67A63">
        <w:tc>
          <w:tcPr>
            <w:tcW w:w="1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0896" w:rsidRPr="00A97111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  <w:shd w:val="clear" w:color="auto" w:fill="auto"/>
          </w:tcPr>
          <w:p w:rsidR="00220896" w:rsidRDefault="00A67A63" w:rsidP="00A67A63">
            <w:pPr>
              <w:bidi/>
              <w:ind w:right="135"/>
              <w:rPr>
                <w:rFonts w:cs="B Nazanin"/>
                <w:sz w:val="24"/>
                <w:szCs w:val="24"/>
                <w:rtl/>
              </w:rPr>
            </w:pPr>
            <w:r w:rsidRPr="00A67A63">
              <w:rPr>
                <w:rFonts w:cs="B Nazanin" w:hint="cs"/>
                <w:sz w:val="24"/>
                <w:szCs w:val="24"/>
                <w:rtl/>
              </w:rPr>
              <w:t>شرکت در سمینارها و کارگاههای مرتبط در جهت بهبود کیفیت تدریس</w:t>
            </w:r>
          </w:p>
          <w:p w:rsidR="00AF0F97" w:rsidRDefault="00AF0F97" w:rsidP="00AF0F97">
            <w:pPr>
              <w:bidi/>
              <w:ind w:right="135"/>
              <w:rPr>
                <w:rFonts w:cs="B Nazanin"/>
                <w:sz w:val="24"/>
                <w:szCs w:val="24"/>
                <w:rtl/>
              </w:rPr>
            </w:pPr>
          </w:p>
          <w:p w:rsidR="00AF0F97" w:rsidRDefault="00AF0F97" w:rsidP="00AF0F97">
            <w:pPr>
              <w:bidi/>
              <w:ind w:right="135"/>
              <w:rPr>
                <w:rFonts w:cs="B Nazanin"/>
                <w:sz w:val="24"/>
                <w:szCs w:val="24"/>
                <w:rtl/>
              </w:rPr>
            </w:pPr>
          </w:p>
          <w:p w:rsidR="00AF0F97" w:rsidRPr="00A67A63" w:rsidRDefault="00AF0F97" w:rsidP="00AF0F97">
            <w:pPr>
              <w:bidi/>
              <w:ind w:right="135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20896" w:rsidRPr="00A97111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20896" w:rsidRPr="00A97111" w:rsidRDefault="00220896" w:rsidP="00A507EE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0896" w:rsidRPr="00A97111" w:rsidRDefault="00220896" w:rsidP="00A507EE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20896" w:rsidRPr="00A97111" w:rsidRDefault="00220896" w:rsidP="00A507EE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</w:tcPr>
          <w:p w:rsidR="00220896" w:rsidRPr="00A97111" w:rsidRDefault="00220896" w:rsidP="00A507EE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220896" w:rsidRPr="00A97111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F0F97" w:rsidTr="00AF0F97">
        <w:tc>
          <w:tcPr>
            <w:tcW w:w="1342" w:type="dxa"/>
            <w:tcBorders>
              <w:bottom w:val="nil"/>
            </w:tcBorders>
            <w:shd w:val="clear" w:color="auto" w:fill="0070C0"/>
          </w:tcPr>
          <w:p w:rsidR="00AF0F97" w:rsidRPr="00A97111" w:rsidRDefault="00AF0F97" w:rsidP="00AF0F97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568" w:type="dxa"/>
            <w:shd w:val="clear" w:color="auto" w:fill="0070C0"/>
          </w:tcPr>
          <w:p w:rsidR="00AF0F97" w:rsidRPr="00A97111" w:rsidRDefault="00AF0F97" w:rsidP="00AF0F97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0070C0"/>
          </w:tcPr>
          <w:p w:rsidR="00AF0F97" w:rsidRPr="00A97111" w:rsidRDefault="00AF0F97" w:rsidP="00AF0F97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AF0F97" w:rsidRPr="00A97111" w:rsidRDefault="00AF0F97" w:rsidP="00AF0F97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0070C0"/>
          </w:tcPr>
          <w:p w:rsidR="00AF0F97" w:rsidRPr="00A97111" w:rsidRDefault="00AF0F97" w:rsidP="00AF0F97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AF0F97" w:rsidRPr="00A97111" w:rsidRDefault="00AF0F97" w:rsidP="00AF0F97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0070C0"/>
          </w:tcPr>
          <w:p w:rsidR="00AF0F97" w:rsidRPr="00A97111" w:rsidRDefault="00AF0F97" w:rsidP="00AF0F97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AF0F97" w:rsidRPr="00A97111" w:rsidRDefault="00AF0F97" w:rsidP="00AF0F97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0070C0"/>
          </w:tcPr>
          <w:p w:rsidR="00AF0F97" w:rsidRPr="00A97111" w:rsidRDefault="00AF0F97" w:rsidP="00AF0F97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AF0F97" w:rsidRPr="00A97111" w:rsidRDefault="00AF0F97" w:rsidP="00AF0F97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0070C0"/>
          </w:tcPr>
          <w:p w:rsidR="00AF0F97" w:rsidRPr="00A97111" w:rsidRDefault="00AF0F97" w:rsidP="00AF0F97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AF0F97" w:rsidRPr="00A97111" w:rsidRDefault="00AF0F97" w:rsidP="00AF0F97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0070C0"/>
          </w:tcPr>
          <w:p w:rsidR="00AF0F97" w:rsidRPr="00A97111" w:rsidRDefault="00AF0F97" w:rsidP="00AF0F97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AF0F97" w:rsidRPr="00A97111" w:rsidRDefault="00AF0F97" w:rsidP="00AF0F97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AF0F97" w:rsidRPr="00A97111" w:rsidRDefault="00AF0F97" w:rsidP="00AF0F97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220896" w:rsidTr="00A507EE">
        <w:tc>
          <w:tcPr>
            <w:tcW w:w="1342" w:type="dxa"/>
            <w:tcBorders>
              <w:bottom w:val="nil"/>
            </w:tcBorders>
          </w:tcPr>
          <w:p w:rsidR="00220896" w:rsidRPr="00D86CBE" w:rsidRDefault="00220896" w:rsidP="00A507EE">
            <w:pPr>
              <w:bidi/>
              <w:ind w:right="286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اخلاق </w:t>
            </w:r>
          </w:p>
          <w:p w:rsidR="00220896" w:rsidRPr="00631429" w:rsidRDefault="00220896" w:rsidP="00A507EE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حرفه</w:t>
            </w: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ای</w:t>
            </w: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منظم، وقت شناس و مقید به انجام امور در وقت مقرر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رفتار محترمانه و رعایت ادب و احترام در ارتباط با همکاران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ارایه انتقادهای سازنده و بازخورد صادقانه جهت بهبود رفتار همکاران و مدیر گروه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left="4" w:right="101" w:hanging="4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انتقادپذیری و اهمیت دادن به تذکر و راهنمایی همکاران و مدیرگروه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left="1" w:right="101" w:hanging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 xml:space="preserve">تلاش در ارتقای کیفیت آموزشی گروه از طریق نوآوری، ارایه تازه های علمی، دستیابی به دستاوردهای جدید علمی 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همکاری در پذیرش واحدهای درسی ارائه شده در گروه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Default="00220896" w:rsidP="00A507EE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پاسخگویی و مسئولیت پذیری در امور محوله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Pr="00A97111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89" w:firstLine="1"/>
              <w:rPr>
                <w:rFonts w:ascii="Zar" w:eastAsia="Zar" w:hAnsi="Zar" w:cs="B Nazanin"/>
                <w:sz w:val="24"/>
                <w:szCs w:val="24"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پایبندی به قوانین و برنامه های آموزشی گروه</w:t>
            </w:r>
          </w:p>
        </w:tc>
        <w:tc>
          <w:tcPr>
            <w:tcW w:w="850" w:type="dxa"/>
          </w:tcPr>
          <w:p w:rsidR="00220896" w:rsidRPr="00A97111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20896" w:rsidRPr="00A97111" w:rsidRDefault="00220896" w:rsidP="00A507EE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20896" w:rsidRPr="00A97111" w:rsidRDefault="00220896" w:rsidP="00A507EE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20896" w:rsidRPr="00A97111" w:rsidRDefault="00220896" w:rsidP="00A507EE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</w:tcPr>
          <w:p w:rsidR="00220896" w:rsidRPr="00A97111" w:rsidRDefault="00220896" w:rsidP="00A507EE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220896" w:rsidRPr="00A97111" w:rsidRDefault="00220896" w:rsidP="00A507EE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Pr="00A97111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135"/>
              <w:jc w:val="center"/>
              <w:rPr>
                <w:rFonts w:ascii="Titr" w:eastAsia="Titr" w:hAnsi="Titr" w:cs="B Nazanin"/>
                <w:sz w:val="24"/>
                <w:szCs w:val="24"/>
                <w:rtl/>
              </w:rPr>
            </w:pPr>
            <w:r w:rsidRPr="00A81C22">
              <w:rPr>
                <w:rFonts w:ascii="Titr" w:eastAsia="Titr" w:hAnsi="Titr" w:cs="B Nazanin" w:hint="cs"/>
                <w:sz w:val="24"/>
                <w:szCs w:val="24"/>
                <w:rtl/>
              </w:rPr>
              <w:t>تعهد نسبت به گروه آموزشی و تلاش برای ارتقای آن (شرکت در سمینار، کارگاه و ...)</w:t>
            </w:r>
          </w:p>
        </w:tc>
        <w:tc>
          <w:tcPr>
            <w:tcW w:w="850" w:type="dxa"/>
          </w:tcPr>
          <w:p w:rsidR="00220896" w:rsidRPr="00A97111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20896" w:rsidRPr="00A97111" w:rsidRDefault="00220896" w:rsidP="00A507EE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20896" w:rsidRPr="00A97111" w:rsidRDefault="00220896" w:rsidP="00A507EE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20896" w:rsidRPr="00A97111" w:rsidRDefault="00220896" w:rsidP="00A507EE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</w:tcPr>
          <w:p w:rsidR="00220896" w:rsidRPr="00A97111" w:rsidRDefault="00220896" w:rsidP="00A507EE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220896" w:rsidRPr="00A97111" w:rsidRDefault="00220896" w:rsidP="00A507EE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20896" w:rsidTr="00A507EE">
        <w:tc>
          <w:tcPr>
            <w:tcW w:w="1342" w:type="dxa"/>
            <w:tcBorders>
              <w:top w:val="nil"/>
              <w:bottom w:val="nil"/>
            </w:tcBorders>
          </w:tcPr>
          <w:p w:rsidR="00220896" w:rsidRPr="00A97111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135"/>
              <w:jc w:val="center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 xml:space="preserve">رعایت ضوابط پوشش حرفه ای در محیط کار </w:t>
            </w:r>
          </w:p>
        </w:tc>
        <w:tc>
          <w:tcPr>
            <w:tcW w:w="850" w:type="dxa"/>
          </w:tcPr>
          <w:p w:rsidR="00220896" w:rsidRPr="00A97111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20896" w:rsidRPr="00A97111" w:rsidRDefault="00220896" w:rsidP="00A507EE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896" w:rsidRPr="00A97111" w:rsidRDefault="00220896" w:rsidP="00A507EE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20896" w:rsidRPr="00A97111" w:rsidRDefault="00220896" w:rsidP="00A507EE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:rsidR="00220896" w:rsidRPr="00A97111" w:rsidRDefault="00220896" w:rsidP="00A507EE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:rsidR="00220896" w:rsidRPr="00A97111" w:rsidRDefault="00220896" w:rsidP="00A507EE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20896" w:rsidTr="00A507EE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220896" w:rsidRPr="00D86CBE" w:rsidRDefault="00220896" w:rsidP="00A507EE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شرکت مستمر و فعال در جلسات آموزشی گروه</w:t>
            </w:r>
          </w:p>
          <w:p w:rsidR="00AF0F97" w:rsidRDefault="00AF0F97" w:rsidP="00AF0F97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AF0F97" w:rsidRDefault="00AF0F97" w:rsidP="00AF0F97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220896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220896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220896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220896" w:rsidRPr="005D454D" w:rsidRDefault="00220896" w:rsidP="00A507EE">
            <w:pPr>
              <w:bidi/>
              <w:ind w:right="89" w:firstLine="1"/>
              <w:rPr>
                <w:rFonts w:cs="B Nazanin"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F0F97" w:rsidTr="00A507EE">
        <w:trPr>
          <w:trHeight w:val="592"/>
        </w:trPr>
        <w:tc>
          <w:tcPr>
            <w:tcW w:w="1342" w:type="dxa"/>
            <w:tcBorders>
              <w:bottom w:val="single" w:sz="4" w:space="0" w:color="auto"/>
            </w:tcBorders>
            <w:shd w:val="clear" w:color="auto" w:fill="6699FF"/>
          </w:tcPr>
          <w:p w:rsidR="00AF0F97" w:rsidRPr="00A97111" w:rsidRDefault="00AF0F97" w:rsidP="00AF0F97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568" w:type="dxa"/>
            <w:shd w:val="clear" w:color="auto" w:fill="6699FF"/>
          </w:tcPr>
          <w:p w:rsidR="00AF0F97" w:rsidRPr="00A97111" w:rsidRDefault="00AF0F97" w:rsidP="00AF0F97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</w:tcPr>
          <w:p w:rsidR="00AF0F97" w:rsidRPr="00A97111" w:rsidRDefault="00AF0F97" w:rsidP="00AF0F97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AF0F97" w:rsidRPr="00A97111" w:rsidRDefault="00AF0F97" w:rsidP="00AF0F97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</w:tcPr>
          <w:p w:rsidR="00AF0F97" w:rsidRPr="00A97111" w:rsidRDefault="00AF0F97" w:rsidP="00AF0F97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AF0F97" w:rsidRPr="00A97111" w:rsidRDefault="00AF0F97" w:rsidP="00AF0F97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</w:tcPr>
          <w:p w:rsidR="00AF0F97" w:rsidRPr="00A97111" w:rsidRDefault="00AF0F97" w:rsidP="00AF0F97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AF0F97" w:rsidRPr="00A97111" w:rsidRDefault="00AF0F97" w:rsidP="00AF0F97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</w:tcPr>
          <w:p w:rsidR="00AF0F97" w:rsidRPr="00A97111" w:rsidRDefault="00AF0F97" w:rsidP="00AF0F97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AF0F97" w:rsidRPr="00A97111" w:rsidRDefault="00AF0F97" w:rsidP="00AF0F97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</w:tcPr>
          <w:p w:rsidR="00AF0F97" w:rsidRPr="00A97111" w:rsidRDefault="00AF0F97" w:rsidP="00AF0F97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AF0F97" w:rsidRPr="00A97111" w:rsidRDefault="00AF0F97" w:rsidP="00AF0F97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</w:tcPr>
          <w:p w:rsidR="00AF0F97" w:rsidRPr="00A97111" w:rsidRDefault="00AF0F97" w:rsidP="00AF0F97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AF0F97" w:rsidRPr="00A97111" w:rsidRDefault="00AF0F97" w:rsidP="00AF0F97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AF0F97" w:rsidRPr="00A97111" w:rsidRDefault="00AF0F97" w:rsidP="00AF0F97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220896" w:rsidTr="00A507EE">
        <w:trPr>
          <w:trHeight w:val="592"/>
        </w:trPr>
        <w:tc>
          <w:tcPr>
            <w:tcW w:w="1342" w:type="dxa"/>
            <w:tcBorders>
              <w:bottom w:val="nil"/>
            </w:tcBorders>
          </w:tcPr>
          <w:p w:rsidR="00220896" w:rsidRPr="00D86CBE" w:rsidRDefault="00220896" w:rsidP="00A507EE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ارتباطات و تعاملات</w:t>
            </w: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به اشتراک گذاشتن توانمندی های آموزشی و پژوهشی خو با سایر همکاران</w:t>
            </w:r>
          </w:p>
          <w:p w:rsidR="00220896" w:rsidRPr="00A81C22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220896" w:rsidRPr="00D86CBE" w:rsidRDefault="00220896" w:rsidP="00A507EE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تعهد به گروه آموزشی و تلاش برای ارتقای کیفیت علمی و جایگاه آن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220896" w:rsidRPr="00D86CBE" w:rsidRDefault="00220896" w:rsidP="00A507EE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AF0F97" w:rsidP="00A507EE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</w:t>
            </w:r>
            <w:r w:rsidR="00220896" w:rsidRPr="00A81C22">
              <w:rPr>
                <w:rFonts w:cs="B Nazanin" w:hint="cs"/>
                <w:sz w:val="24"/>
                <w:szCs w:val="24"/>
                <w:rtl/>
              </w:rPr>
              <w:t>خورداری از همکاری گروهی و تلاش مؤثر در ارتقای روحیه سایر همکاران</w:t>
            </w:r>
            <w:bookmarkStart w:id="0" w:name="_GoBack"/>
            <w:bookmarkEnd w:id="0"/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220896" w:rsidRPr="00D86CBE" w:rsidRDefault="00220896" w:rsidP="00A507EE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مشارکت فعال در تجهیز، گسترش و ارتقای کیفی و کمی فعالیت های آموزشی گروه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20896" w:rsidTr="00A507EE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220896" w:rsidRPr="00D86CBE" w:rsidRDefault="00220896" w:rsidP="00A507EE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220896" w:rsidRPr="00A81C22" w:rsidRDefault="00220896" w:rsidP="00A507EE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همکاری علمی در گروه از طریق برگزاری جلسات ژورنال کلاب، سمینار، دوره های آموزشی و ارایه نقطه نظرات سازنده</w:t>
            </w: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220896" w:rsidRDefault="00220896" w:rsidP="00A507E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220896" w:rsidRDefault="00220896" w:rsidP="00220896">
      <w:pPr>
        <w:bidi/>
        <w:spacing w:after="0"/>
        <w:rPr>
          <w:rFonts w:ascii="Zar" w:eastAsia="Zar" w:hAnsi="Zar" w:cs="B Nazanin"/>
          <w:sz w:val="24"/>
          <w:szCs w:val="24"/>
          <w:rtl/>
        </w:rPr>
      </w:pPr>
    </w:p>
    <w:p w:rsidR="00220896" w:rsidRPr="005E22F6" w:rsidRDefault="00220896" w:rsidP="00AF0F97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  <w:rtl/>
        </w:rPr>
      </w:pPr>
      <w:r w:rsidRPr="005E22F6">
        <w:rPr>
          <w:rFonts w:ascii="Zar" w:eastAsia="Zar" w:hAnsi="Zar" w:cs="B Nazanin"/>
          <w:sz w:val="24"/>
          <w:szCs w:val="24"/>
          <w:rtl/>
        </w:rPr>
        <w:t xml:space="preserve">به طور کلی کیفیت عملکرد </w:t>
      </w:r>
      <w:r w:rsidR="00AF0F97">
        <w:rPr>
          <w:rFonts w:ascii="Zar" w:eastAsia="Zar" w:hAnsi="Zar" w:cs="B Nazanin" w:hint="cs"/>
          <w:sz w:val="24"/>
          <w:szCs w:val="24"/>
          <w:rtl/>
        </w:rPr>
        <w:t>خود را</w:t>
      </w:r>
      <w:r w:rsidRPr="005E22F6">
        <w:rPr>
          <w:rFonts w:ascii="Zar" w:eastAsia="Zar" w:hAnsi="Zar" w:cs="B Nazanin"/>
          <w:sz w:val="24"/>
          <w:szCs w:val="24"/>
          <w:rtl/>
        </w:rPr>
        <w:t xml:space="preserve"> را چگونه ارزیابی </w:t>
      </w:r>
      <w:r w:rsidRPr="005E22F6">
        <w:rPr>
          <w:rFonts w:ascii="Zar" w:eastAsia="Zar" w:hAnsi="Zar" w:cs="B Nazanin" w:hint="cs"/>
          <w:sz w:val="24"/>
          <w:szCs w:val="24"/>
          <w:rtl/>
        </w:rPr>
        <w:t>می کنید</w:t>
      </w:r>
      <w:r w:rsidRPr="005E22F6">
        <w:rPr>
          <w:rFonts w:ascii="Zar" w:eastAsia="Zar" w:hAnsi="Zar" w:cs="B Nazanin"/>
          <w:sz w:val="24"/>
          <w:szCs w:val="24"/>
          <w:rtl/>
        </w:rPr>
        <w:t xml:space="preserve">؟ </w:t>
      </w:r>
      <w:r w:rsidRPr="005E22F6">
        <w:rPr>
          <w:rFonts w:cs="B Nazanin"/>
          <w:sz w:val="24"/>
          <w:szCs w:val="24"/>
          <w:rtl/>
        </w:rPr>
        <w:t xml:space="preserve"> </w:t>
      </w:r>
    </w:p>
    <w:p w:rsidR="00220896" w:rsidRPr="005E22F6" w:rsidRDefault="00220896" w:rsidP="00220896">
      <w:pPr>
        <w:bidi/>
        <w:spacing w:after="0"/>
        <w:rPr>
          <w:rFonts w:ascii="Zar" w:eastAsia="Zar" w:hAnsi="Zar" w:cs="B Nazanin"/>
          <w:sz w:val="24"/>
          <w:szCs w:val="24"/>
          <w:rtl/>
        </w:rPr>
      </w:pPr>
      <w:r w:rsidRPr="005E22F6">
        <w:rPr>
          <w:rFonts w:ascii="Zar" w:eastAsia="Zar" w:hAnsi="Zar" w:cs="B Nazanin"/>
          <w:sz w:val="24"/>
          <w:szCs w:val="24"/>
          <w:rtl/>
        </w:rPr>
        <w:t>بسیار عالی</w:t>
      </w:r>
      <w:r w:rsidRPr="005E22F6">
        <w:rPr>
          <w:rFonts w:ascii="Zar" w:eastAsia="Zar" w:hAnsi="Zar" w:cs="B Nazanin" w:hint="cs"/>
          <w:sz w:val="24"/>
          <w:szCs w:val="24"/>
          <w:rtl/>
        </w:rPr>
        <w:t xml:space="preserve"> (5)  </w:t>
      </w:r>
      <w:r w:rsidRPr="005E22F6">
        <w:rPr>
          <w:rFonts w:ascii="Zar" w:eastAsia="Zar" w:hAnsi="Zar" w:cs="B Nazanin"/>
          <w:sz w:val="24"/>
          <w:szCs w:val="24"/>
          <w:rtl/>
        </w:rPr>
        <w:t xml:space="preserve">   خوب</w:t>
      </w:r>
      <w:r w:rsidRPr="005E22F6">
        <w:rPr>
          <w:rFonts w:ascii="Zar" w:eastAsia="Zar" w:hAnsi="Zar" w:cs="B Nazanin" w:hint="cs"/>
          <w:sz w:val="24"/>
          <w:szCs w:val="24"/>
          <w:rtl/>
        </w:rPr>
        <w:t xml:space="preserve"> (4)    متوسط (3)    ضعیف (2)    بسیار ضعیف (1)</w:t>
      </w:r>
    </w:p>
    <w:p w:rsidR="00220896" w:rsidRPr="005E22F6" w:rsidRDefault="00220896" w:rsidP="00220896">
      <w:pPr>
        <w:bidi/>
        <w:spacing w:after="0"/>
        <w:rPr>
          <w:rFonts w:cs="B Nazanin"/>
          <w:sz w:val="24"/>
          <w:szCs w:val="24"/>
        </w:rPr>
      </w:pPr>
    </w:p>
    <w:p w:rsidR="00220896" w:rsidRPr="005E22F6" w:rsidRDefault="00220896" w:rsidP="00AF0F97">
      <w:pPr>
        <w:pStyle w:val="ListParagraph"/>
        <w:numPr>
          <w:ilvl w:val="0"/>
          <w:numId w:val="1"/>
        </w:numPr>
        <w:bidi/>
        <w:ind w:right="137"/>
        <w:rPr>
          <w:rFonts w:cs="B Nazanin"/>
          <w:sz w:val="20"/>
          <w:szCs w:val="20"/>
        </w:rPr>
      </w:pPr>
      <w:r w:rsidRPr="005E22F6">
        <w:rPr>
          <w:rFonts w:cs="B Nazanin"/>
          <w:sz w:val="20"/>
          <w:szCs w:val="24"/>
          <w:rtl/>
        </w:rPr>
        <w:t>به نظر شما وی</w:t>
      </w:r>
      <w:r w:rsidRPr="005E22F6">
        <w:rPr>
          <w:rFonts w:cs="B Nazanin" w:hint="cs"/>
          <w:sz w:val="20"/>
          <w:szCs w:val="24"/>
          <w:rtl/>
        </w:rPr>
        <w:t>ژ</w:t>
      </w:r>
      <w:r w:rsidRPr="005E22F6">
        <w:rPr>
          <w:rFonts w:cs="B Nazanin"/>
          <w:sz w:val="20"/>
          <w:szCs w:val="24"/>
          <w:rtl/>
        </w:rPr>
        <w:t>گی</w:t>
      </w:r>
      <w:r>
        <w:rPr>
          <w:rFonts w:cs="B Nazanin" w:hint="cs"/>
          <w:sz w:val="20"/>
          <w:szCs w:val="24"/>
          <w:rtl/>
        </w:rPr>
        <w:t xml:space="preserve"> (ویژگی های) </w:t>
      </w:r>
      <w:r>
        <w:rPr>
          <w:rFonts w:cs="B Nazanin"/>
          <w:sz w:val="20"/>
          <w:szCs w:val="24"/>
          <w:rtl/>
        </w:rPr>
        <w:t>برجسته و مث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 xml:space="preserve">ت </w:t>
      </w:r>
      <w:r w:rsidR="00AF0F97">
        <w:rPr>
          <w:rFonts w:cs="B Nazanin" w:hint="cs"/>
          <w:sz w:val="20"/>
          <w:szCs w:val="24"/>
          <w:rtl/>
        </w:rPr>
        <w:t>خود</w:t>
      </w:r>
      <w:r w:rsidRPr="005E22F6">
        <w:rPr>
          <w:rFonts w:cs="B Nazanin"/>
          <w:sz w:val="20"/>
          <w:szCs w:val="24"/>
          <w:rtl/>
        </w:rPr>
        <w:t xml:space="preserve"> کدام است؟ </w:t>
      </w:r>
      <w:r>
        <w:rPr>
          <w:rFonts w:cs="B Nazanin" w:hint="cs"/>
          <w:sz w:val="20"/>
          <w:szCs w:val="24"/>
          <w:rtl/>
        </w:rPr>
        <w:t>آنها</w:t>
      </w:r>
      <w:r w:rsidRPr="005E22F6">
        <w:rPr>
          <w:rFonts w:cs="B Nazanin"/>
          <w:sz w:val="20"/>
          <w:szCs w:val="24"/>
          <w:rtl/>
        </w:rPr>
        <w:t xml:space="preserve"> را نام برده و در صورت تمایل توضیح دهید.</w:t>
      </w:r>
      <w:r w:rsidRPr="005E22F6">
        <w:rPr>
          <w:rFonts w:cs="B Nazanin"/>
          <w:sz w:val="20"/>
          <w:szCs w:val="24"/>
          <w:rtl/>
        </w:rPr>
        <w:tab/>
        <w:t xml:space="preserve"> </w:t>
      </w:r>
      <w:r w:rsidRPr="005E22F6">
        <w:rPr>
          <w:rFonts w:ascii="Arial" w:eastAsia="Arial" w:hAnsi="Arial" w:cs="B Nazanin"/>
          <w:sz w:val="20"/>
          <w:szCs w:val="24"/>
          <w:vertAlign w:val="superscript"/>
          <w:rtl/>
        </w:rPr>
        <w:t xml:space="preserve"> </w:t>
      </w:r>
    </w:p>
    <w:p w:rsidR="00220896" w:rsidRPr="005E22F6" w:rsidRDefault="00220896" w:rsidP="00220896">
      <w:pPr>
        <w:pStyle w:val="ListParagraph"/>
        <w:bidi/>
        <w:ind w:right="137"/>
        <w:rPr>
          <w:rFonts w:cs="B Nazanin"/>
          <w:sz w:val="20"/>
          <w:szCs w:val="20"/>
        </w:rPr>
      </w:pPr>
    </w:p>
    <w:p w:rsidR="00220896" w:rsidRPr="005E22F6" w:rsidRDefault="00220896" w:rsidP="00220896">
      <w:pPr>
        <w:bidi/>
        <w:spacing w:after="72"/>
        <w:ind w:right="668"/>
        <w:jc w:val="right"/>
        <w:rPr>
          <w:rFonts w:cs="B Nazanin"/>
          <w:sz w:val="20"/>
          <w:szCs w:val="20"/>
        </w:rPr>
      </w:pPr>
      <w:r w:rsidRPr="005E22F6">
        <w:rPr>
          <w:rFonts w:ascii="Arial" w:eastAsia="Arial" w:hAnsi="Arial" w:cs="B Nazanin"/>
          <w:sz w:val="18"/>
          <w:szCs w:val="20"/>
        </w:rPr>
        <w:t xml:space="preserve"> </w:t>
      </w:r>
    </w:p>
    <w:p w:rsidR="00220896" w:rsidRPr="005E22F6" w:rsidRDefault="00220896" w:rsidP="00AF0F97">
      <w:pPr>
        <w:pStyle w:val="ListParagraph"/>
        <w:numPr>
          <w:ilvl w:val="0"/>
          <w:numId w:val="1"/>
        </w:numPr>
        <w:bidi/>
        <w:ind w:right="63"/>
        <w:rPr>
          <w:rFonts w:cs="B Nazanin"/>
          <w:sz w:val="20"/>
          <w:szCs w:val="20"/>
        </w:rPr>
      </w:pPr>
      <w:r w:rsidRPr="005E22F6">
        <w:rPr>
          <w:rFonts w:cs="B Nazanin"/>
          <w:sz w:val="20"/>
          <w:szCs w:val="24"/>
          <w:rtl/>
        </w:rPr>
        <w:t>به نظر شما کدام وی</w:t>
      </w:r>
      <w:r w:rsidRPr="005E22F6">
        <w:rPr>
          <w:rFonts w:cs="B Nazanin" w:hint="cs"/>
          <w:sz w:val="20"/>
          <w:szCs w:val="24"/>
          <w:rtl/>
        </w:rPr>
        <w:t>ژ</w:t>
      </w:r>
      <w:r w:rsidRPr="005E22F6">
        <w:rPr>
          <w:rFonts w:cs="B Nazanin"/>
          <w:sz w:val="20"/>
          <w:szCs w:val="24"/>
          <w:rtl/>
        </w:rPr>
        <w:t>گی</w:t>
      </w:r>
      <w:r>
        <w:rPr>
          <w:rFonts w:cs="B Nazanin" w:hint="cs"/>
          <w:sz w:val="20"/>
          <w:szCs w:val="24"/>
          <w:rtl/>
        </w:rPr>
        <w:t xml:space="preserve"> </w:t>
      </w:r>
      <w:r w:rsidRPr="005E22F6">
        <w:rPr>
          <w:rFonts w:cs="B Nazanin"/>
          <w:sz w:val="20"/>
          <w:szCs w:val="24"/>
          <w:rtl/>
        </w:rPr>
        <w:t>یا کدام بخش</w:t>
      </w:r>
      <w:r w:rsidR="00AF0F97">
        <w:rPr>
          <w:rFonts w:cs="B Nazanin" w:hint="cs"/>
          <w:sz w:val="20"/>
          <w:szCs w:val="24"/>
          <w:rtl/>
        </w:rPr>
        <w:t xml:space="preserve"> از</w:t>
      </w:r>
      <w:r w:rsidRPr="005E22F6">
        <w:rPr>
          <w:rFonts w:cs="B Nazanin"/>
          <w:sz w:val="20"/>
          <w:szCs w:val="24"/>
          <w:rtl/>
        </w:rPr>
        <w:t xml:space="preserve"> عملکرد </w:t>
      </w:r>
      <w:r w:rsidR="00AF0F97">
        <w:rPr>
          <w:rFonts w:cs="B Nazanin" w:hint="cs"/>
          <w:sz w:val="20"/>
          <w:szCs w:val="24"/>
          <w:rtl/>
        </w:rPr>
        <w:t>خود</w:t>
      </w:r>
      <w:r w:rsidRPr="005E22F6">
        <w:rPr>
          <w:rFonts w:cs="B Nazanin"/>
          <w:sz w:val="20"/>
          <w:szCs w:val="24"/>
          <w:rtl/>
        </w:rPr>
        <w:t xml:space="preserve"> نیاز به تجدید نظر و به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>ود دارد؟ لطفا نام ب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>رید و در صورت تمایل توضیح دهید.</w:t>
      </w:r>
      <w:r w:rsidRPr="005E22F6">
        <w:rPr>
          <w:rFonts w:cs="B Nazanin"/>
          <w:sz w:val="20"/>
          <w:szCs w:val="24"/>
          <w:rtl/>
        </w:rPr>
        <w:tab/>
        <w:t xml:space="preserve">  </w:t>
      </w:r>
    </w:p>
    <w:p w:rsidR="00220896" w:rsidRPr="005E22F6" w:rsidRDefault="00220896" w:rsidP="00220896">
      <w:pPr>
        <w:bidi/>
        <w:spacing w:after="172"/>
        <w:ind w:left="4835"/>
        <w:rPr>
          <w:rFonts w:cs="B Nazanin"/>
          <w:sz w:val="20"/>
          <w:szCs w:val="20"/>
        </w:rPr>
      </w:pPr>
    </w:p>
    <w:p w:rsidR="00220896" w:rsidRDefault="00220896" w:rsidP="00AF0F97">
      <w:pPr>
        <w:pStyle w:val="ListParagraph"/>
        <w:numPr>
          <w:ilvl w:val="0"/>
          <w:numId w:val="2"/>
        </w:numPr>
        <w:bidi/>
        <w:spacing w:after="0"/>
      </w:pPr>
      <w:r w:rsidRPr="005E22F6">
        <w:rPr>
          <w:rFonts w:cs="B Nazanin"/>
          <w:sz w:val="20"/>
          <w:szCs w:val="24"/>
          <w:rtl/>
        </w:rPr>
        <w:t xml:space="preserve">در صورتیکه پیشنهاد </w:t>
      </w:r>
      <w:r>
        <w:rPr>
          <w:rFonts w:cs="B Nazanin" w:hint="cs"/>
          <w:sz w:val="20"/>
          <w:szCs w:val="24"/>
          <w:rtl/>
        </w:rPr>
        <w:t>(</w:t>
      </w:r>
      <w:r w:rsidRPr="005E22F6">
        <w:rPr>
          <w:rFonts w:cs="B Nazanin"/>
          <w:sz w:val="20"/>
          <w:szCs w:val="24"/>
          <w:rtl/>
        </w:rPr>
        <w:t>پیشنهاداتی</w:t>
      </w:r>
      <w:r>
        <w:rPr>
          <w:rFonts w:cs="B Nazanin" w:hint="cs"/>
          <w:sz w:val="20"/>
          <w:szCs w:val="24"/>
          <w:rtl/>
        </w:rPr>
        <w:t>)</w:t>
      </w:r>
      <w:r w:rsidRPr="005E22F6">
        <w:rPr>
          <w:rFonts w:cs="B Nazanin"/>
          <w:sz w:val="20"/>
          <w:szCs w:val="24"/>
          <w:rtl/>
        </w:rPr>
        <w:t xml:space="preserve"> جهت ارتقاء/ به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 xml:space="preserve">ود عملکرد </w:t>
      </w:r>
      <w:r w:rsidR="00AF0F97">
        <w:rPr>
          <w:rFonts w:cs="B Nazanin" w:hint="cs"/>
          <w:sz w:val="20"/>
          <w:szCs w:val="24"/>
          <w:rtl/>
        </w:rPr>
        <w:t>خود</w:t>
      </w:r>
      <w:r w:rsidRPr="005E22F6">
        <w:rPr>
          <w:rFonts w:cs="B Nazanin"/>
          <w:sz w:val="20"/>
          <w:szCs w:val="24"/>
          <w:rtl/>
        </w:rPr>
        <w:t xml:space="preserve"> را دارید لطفا مرقوم فرمایید.</w:t>
      </w:r>
      <w:r>
        <w:t xml:space="preserve"> </w:t>
      </w:r>
    </w:p>
    <w:p w:rsidR="00220896" w:rsidRDefault="00220896" w:rsidP="00220896"/>
    <w:p w:rsidR="00B978E2" w:rsidRDefault="00B978E2"/>
    <w:sectPr w:rsidR="00B978E2" w:rsidSect="001E5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B26EF"/>
    <w:multiLevelType w:val="hybridMultilevel"/>
    <w:tmpl w:val="B0369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10278"/>
    <w:multiLevelType w:val="hybridMultilevel"/>
    <w:tmpl w:val="741AA8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96"/>
    <w:rsid w:val="00192A98"/>
    <w:rsid w:val="00220896"/>
    <w:rsid w:val="00344C76"/>
    <w:rsid w:val="00633EE9"/>
    <w:rsid w:val="00A67A63"/>
    <w:rsid w:val="00A71722"/>
    <w:rsid w:val="00A916AC"/>
    <w:rsid w:val="00AF0F97"/>
    <w:rsid w:val="00B978E2"/>
    <w:rsid w:val="00D432AC"/>
    <w:rsid w:val="00E2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DBA83-C818-4CD3-B51A-EA33102D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9</cp:revision>
  <dcterms:created xsi:type="dcterms:W3CDTF">2023-12-31T01:48:00Z</dcterms:created>
  <dcterms:modified xsi:type="dcterms:W3CDTF">2023-12-31T02:26:00Z</dcterms:modified>
</cp:coreProperties>
</file>