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20" w:rsidRPr="005B3BB0" w:rsidRDefault="00B41584">
      <w:pPr>
        <w:jc w:val="center"/>
        <w:rPr>
          <w:rFonts w:asciiTheme="majorBidi" w:hAnsiTheme="majorBidi" w:cstheme="majorBidi"/>
          <w:b/>
          <w:bCs/>
          <w:rtl/>
        </w:rPr>
      </w:pPr>
      <w:r>
        <w:rPr>
          <w:rFonts w:asciiTheme="majorBidi" w:hAnsiTheme="majorBidi" w:cstheme="majorBidi"/>
          <w:b/>
          <w:bCs/>
          <w:noProof/>
          <w:sz w:val="20"/>
          <w:szCs w:val="20"/>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63pt;margin-top:-52.7pt;width:45pt;height:36pt;z-index:251658240" adj="10143746" fillcolor="black">
            <v:shadow color="#868686"/>
            <v:textpath style="font-family:&quot;Arial Black&quot;;font-size:8pt" fitshape="t" trim="t" string="دانشگاه علوم پزشكي شهركرد "/>
          </v:shape>
        </w:pict>
      </w:r>
      <w:r w:rsidR="008D4DBA" w:rsidRPr="005B3BB0">
        <w:rPr>
          <w:rFonts w:asciiTheme="majorBidi" w:hAnsiTheme="majorBidi" w:cstheme="majorBidi"/>
          <w:b/>
          <w:bCs/>
          <w:noProof/>
          <w:rtl/>
        </w:rPr>
        <mc:AlternateContent>
          <mc:Choice Requires="wps">
            <w:drawing>
              <wp:anchor distT="0" distB="0" distL="114300" distR="114300" simplePos="0" relativeHeight="251657216" behindDoc="0" locked="0" layoutInCell="1" allowOverlap="1" wp14:anchorId="218DCB07" wp14:editId="57B29E0A">
                <wp:simplePos x="0" y="0"/>
                <wp:positionH relativeFrom="column">
                  <wp:posOffset>-800100</wp:posOffset>
                </wp:positionH>
                <wp:positionV relativeFrom="paragraph">
                  <wp:posOffset>-554990</wp:posOffset>
                </wp:positionV>
                <wp:extent cx="571500" cy="571500"/>
                <wp:effectExtent l="0" t="0" r="0" b="0"/>
                <wp:wrapNone/>
                <wp:docPr id="1" name="Rectangle 2" descr="A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Description: Arm" style="position:absolute;left:0;text-align:left;margin-left:-63pt;margin-top:-43.7pt;width: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" stroked="f">
                <v:fill r:id="rId9" o:title="Arm" recolor="t" type="frame"/>
              </v:rect>
            </w:pict>
          </mc:Fallback>
        </mc:AlternateContent>
      </w:r>
    </w:p>
    <w:p w:rsidR="002121BE" w:rsidRPr="005B3BB0" w:rsidRDefault="002121BE" w:rsidP="0027141B">
      <w:pPr>
        <w:jc w:val="center"/>
        <w:rPr>
          <w:rFonts w:asciiTheme="majorBidi" w:hAnsiTheme="majorBidi" w:cstheme="majorBidi"/>
          <w:b/>
          <w:bCs/>
          <w:sz w:val="20"/>
          <w:szCs w:val="20"/>
        </w:rPr>
      </w:pPr>
      <w:r w:rsidRPr="005B3BB0">
        <w:rPr>
          <w:rFonts w:asciiTheme="majorBidi" w:hAnsiTheme="majorBidi" w:cstheme="majorBidi"/>
          <w:b/>
          <w:bCs/>
          <w:sz w:val="20"/>
          <w:szCs w:val="20"/>
          <w:rtl/>
        </w:rPr>
        <w:t xml:space="preserve">معرفی درس </w:t>
      </w:r>
      <w:r w:rsidR="008933B2" w:rsidRPr="005B3BB0">
        <w:rPr>
          <w:rFonts w:asciiTheme="majorBidi" w:hAnsiTheme="majorBidi" w:cstheme="majorBidi" w:hint="cs"/>
          <w:b/>
          <w:bCs/>
          <w:sz w:val="20"/>
          <w:szCs w:val="20"/>
          <w:rtl/>
        </w:rPr>
        <w:t>زیست شناسی سلولی و مولکولی</w:t>
      </w:r>
      <w:r w:rsidR="007D5C5A" w:rsidRPr="005B3BB0">
        <w:rPr>
          <w:rFonts w:asciiTheme="majorBidi" w:hAnsiTheme="majorBidi" w:cstheme="majorBidi"/>
          <w:b/>
          <w:bCs/>
          <w:sz w:val="20"/>
          <w:szCs w:val="20"/>
          <w:rtl/>
        </w:rPr>
        <w:t xml:space="preserve">        نيمسال</w:t>
      </w:r>
      <w:r w:rsidR="00726F24" w:rsidRPr="005B3BB0">
        <w:rPr>
          <w:rFonts w:asciiTheme="majorBidi" w:hAnsiTheme="majorBidi" w:cstheme="majorBidi" w:hint="cs"/>
          <w:b/>
          <w:bCs/>
          <w:sz w:val="20"/>
          <w:szCs w:val="20"/>
          <w:rtl/>
        </w:rPr>
        <w:t xml:space="preserve"> </w:t>
      </w:r>
      <w:r w:rsidR="0027141B">
        <w:rPr>
          <w:rFonts w:asciiTheme="majorBidi" w:hAnsiTheme="majorBidi" w:cstheme="majorBidi" w:hint="cs"/>
          <w:b/>
          <w:bCs/>
          <w:sz w:val="20"/>
          <w:szCs w:val="20"/>
          <w:rtl/>
        </w:rPr>
        <w:t>دوم 1401</w:t>
      </w:r>
      <w:r w:rsidR="00BB21CD">
        <w:rPr>
          <w:rFonts w:asciiTheme="majorBidi" w:hAnsiTheme="majorBidi" w:cstheme="majorBidi" w:hint="cs"/>
          <w:b/>
          <w:bCs/>
          <w:sz w:val="20"/>
          <w:szCs w:val="20"/>
          <w:rtl/>
        </w:rPr>
        <w:t xml:space="preserve"> </w:t>
      </w:r>
    </w:p>
    <w:p w:rsidR="002121BE" w:rsidRPr="005B3BB0" w:rsidRDefault="002121BE" w:rsidP="000D3FF3">
      <w:pPr>
        <w:jc w:val="center"/>
        <w:rPr>
          <w:rFonts w:asciiTheme="majorBidi" w:hAnsiTheme="majorBidi" w:cstheme="majorBidi"/>
          <w:b/>
          <w:bCs/>
          <w:sz w:val="20"/>
          <w:szCs w:val="20"/>
          <w:rtl/>
        </w:rPr>
      </w:pPr>
      <w:r w:rsidRPr="005B3BB0">
        <w:rPr>
          <w:rFonts w:asciiTheme="majorBidi" w:hAnsiTheme="majorBidi" w:cstheme="majorBidi"/>
          <w:b/>
          <w:bCs/>
          <w:sz w:val="20"/>
          <w:szCs w:val="20"/>
          <w:rtl/>
        </w:rPr>
        <w:t>دانشکده :</w:t>
      </w:r>
      <w:r w:rsidR="000D3FF3" w:rsidRPr="005B3BB0">
        <w:rPr>
          <w:rFonts w:asciiTheme="majorBidi" w:hAnsiTheme="majorBidi" w:cstheme="majorBidi" w:hint="cs"/>
          <w:b/>
          <w:bCs/>
          <w:sz w:val="20"/>
          <w:szCs w:val="20"/>
          <w:rtl/>
        </w:rPr>
        <w:t xml:space="preserve"> پیرا </w:t>
      </w:r>
      <w:r w:rsidR="006404E2" w:rsidRPr="005B3BB0">
        <w:rPr>
          <w:rFonts w:asciiTheme="majorBidi" w:hAnsiTheme="majorBidi" w:cstheme="majorBidi"/>
          <w:b/>
          <w:bCs/>
          <w:sz w:val="20"/>
          <w:szCs w:val="20"/>
          <w:rtl/>
        </w:rPr>
        <w:t>پزشکی</w:t>
      </w:r>
      <w:r w:rsidRPr="005B3BB0">
        <w:rPr>
          <w:rFonts w:asciiTheme="majorBidi" w:hAnsiTheme="majorBidi" w:cstheme="majorBidi"/>
          <w:b/>
          <w:bCs/>
          <w:sz w:val="20"/>
          <w:szCs w:val="20"/>
          <w:rtl/>
        </w:rPr>
        <w:t xml:space="preserve"> </w:t>
      </w:r>
      <w:r w:rsidR="006404E2" w:rsidRPr="005B3BB0">
        <w:rPr>
          <w:rFonts w:asciiTheme="majorBidi" w:hAnsiTheme="majorBidi" w:cstheme="majorBidi"/>
          <w:b/>
          <w:bCs/>
          <w:sz w:val="20"/>
          <w:szCs w:val="20"/>
          <w:rtl/>
        </w:rPr>
        <w:t xml:space="preserve">                    </w:t>
      </w:r>
      <w:r w:rsidRPr="005B3BB0">
        <w:rPr>
          <w:rFonts w:asciiTheme="majorBidi" w:hAnsiTheme="majorBidi" w:cstheme="majorBidi"/>
          <w:b/>
          <w:bCs/>
          <w:sz w:val="20"/>
          <w:szCs w:val="20"/>
          <w:rtl/>
        </w:rPr>
        <w:t>گروه آموزشی :</w:t>
      </w:r>
      <w:r w:rsidR="006404E2" w:rsidRPr="005B3BB0">
        <w:rPr>
          <w:rFonts w:asciiTheme="majorBidi" w:hAnsiTheme="majorBidi" w:cstheme="majorBidi"/>
          <w:b/>
          <w:bCs/>
          <w:sz w:val="20"/>
          <w:szCs w:val="20"/>
          <w:rtl/>
        </w:rPr>
        <w:t xml:space="preserve">   </w:t>
      </w:r>
      <w:r w:rsidR="000D3FF3" w:rsidRPr="005B3BB0">
        <w:rPr>
          <w:rFonts w:asciiTheme="majorBidi" w:hAnsiTheme="majorBidi" w:cstheme="majorBidi" w:hint="cs"/>
          <w:b/>
          <w:bCs/>
          <w:sz w:val="20"/>
          <w:szCs w:val="20"/>
          <w:rtl/>
        </w:rPr>
        <w:t>علوم آزمایشگاهی</w:t>
      </w:r>
    </w:p>
    <w:tbl>
      <w:tblPr>
        <w:bidiVisual/>
        <w:tblW w:w="10080" w:type="dxa"/>
        <w:tblInd w:w="-94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0"/>
        <w:gridCol w:w="4860"/>
      </w:tblGrid>
      <w:tr w:rsidR="002121BE" w:rsidRPr="005B3BB0" w:rsidTr="00AB314F">
        <w:trPr>
          <w:trHeight w:val="480"/>
        </w:trPr>
        <w:tc>
          <w:tcPr>
            <w:tcW w:w="5220" w:type="dxa"/>
            <w:tcBorders>
              <w:top w:val="single" w:sz="4" w:space="0" w:color="auto"/>
              <w:bottom w:val="single" w:sz="4" w:space="0" w:color="auto"/>
              <w:right w:val="single" w:sz="4" w:space="0" w:color="auto"/>
            </w:tcBorders>
            <w:vAlign w:val="center"/>
          </w:tcPr>
          <w:p w:rsidR="002121BE" w:rsidRPr="005B3BB0" w:rsidRDefault="002121BE" w:rsidP="000D3FF3">
            <w:pPr>
              <w:rPr>
                <w:rFonts w:asciiTheme="majorBidi" w:hAnsiTheme="majorBidi" w:cstheme="majorBidi"/>
                <w:b/>
                <w:bCs/>
                <w:sz w:val="20"/>
                <w:szCs w:val="20"/>
                <w:rtl/>
              </w:rPr>
            </w:pPr>
            <w:r w:rsidRPr="005B3BB0">
              <w:rPr>
                <w:rFonts w:asciiTheme="majorBidi" w:hAnsiTheme="majorBidi" w:cstheme="majorBidi"/>
                <w:b/>
                <w:bCs/>
                <w:sz w:val="20"/>
                <w:szCs w:val="20"/>
                <w:rtl/>
              </w:rPr>
              <w:t>٭نام و شماره درس:</w:t>
            </w:r>
            <w:r w:rsidRPr="005B3BB0">
              <w:rPr>
                <w:rFonts w:asciiTheme="majorBidi" w:hAnsiTheme="majorBidi" w:cstheme="majorBidi"/>
                <w:b/>
                <w:bCs/>
                <w:sz w:val="20"/>
                <w:szCs w:val="20"/>
                <w:rtl/>
              </w:rPr>
              <w:tab/>
            </w:r>
            <w:r w:rsidR="008933B2" w:rsidRPr="005B3BB0">
              <w:rPr>
                <w:rFonts w:asciiTheme="majorBidi" w:hAnsiTheme="majorBidi" w:cstheme="majorBidi" w:hint="cs"/>
                <w:b/>
                <w:bCs/>
                <w:sz w:val="20"/>
                <w:szCs w:val="20"/>
                <w:rtl/>
              </w:rPr>
              <w:t>زیست شناسی سلولی و مولکولی</w:t>
            </w:r>
          </w:p>
        </w:tc>
        <w:tc>
          <w:tcPr>
            <w:tcW w:w="4860" w:type="dxa"/>
            <w:tcBorders>
              <w:top w:val="single" w:sz="4" w:space="0" w:color="auto"/>
              <w:left w:val="single" w:sz="4" w:space="0" w:color="auto"/>
              <w:bottom w:val="single" w:sz="4" w:space="0" w:color="auto"/>
            </w:tcBorders>
            <w:vAlign w:val="center"/>
          </w:tcPr>
          <w:p w:rsidR="002121BE" w:rsidRPr="005B3BB0" w:rsidRDefault="002121BE" w:rsidP="000D3FF3">
            <w:pPr>
              <w:rPr>
                <w:rFonts w:asciiTheme="majorBidi" w:hAnsiTheme="majorBidi" w:cstheme="majorBidi"/>
                <w:b/>
                <w:bCs/>
                <w:sz w:val="20"/>
                <w:szCs w:val="20"/>
                <w:rtl/>
              </w:rPr>
            </w:pPr>
            <w:r w:rsidRPr="005B3BB0">
              <w:rPr>
                <w:rFonts w:asciiTheme="majorBidi" w:hAnsiTheme="majorBidi" w:cstheme="majorBidi"/>
                <w:b/>
                <w:bCs/>
                <w:sz w:val="20"/>
                <w:szCs w:val="20"/>
                <w:rtl/>
              </w:rPr>
              <w:t>٭رشته و مقطع تحصيلی :</w:t>
            </w:r>
            <w:r w:rsidR="006404E2" w:rsidRPr="005B3BB0">
              <w:rPr>
                <w:rFonts w:asciiTheme="majorBidi" w:hAnsiTheme="majorBidi" w:cstheme="majorBidi"/>
                <w:b/>
                <w:bCs/>
                <w:sz w:val="20"/>
                <w:szCs w:val="20"/>
                <w:rtl/>
              </w:rPr>
              <w:t xml:space="preserve"> </w:t>
            </w:r>
            <w:r w:rsidR="000D3FF3" w:rsidRPr="005B3BB0">
              <w:rPr>
                <w:rFonts w:asciiTheme="majorBidi" w:hAnsiTheme="majorBidi" w:cstheme="majorBidi" w:hint="cs"/>
                <w:b/>
                <w:bCs/>
                <w:sz w:val="20"/>
                <w:szCs w:val="20"/>
                <w:rtl/>
              </w:rPr>
              <w:t>علوم آزمایشگاهی- کارشناسی</w:t>
            </w:r>
            <w:r w:rsidR="00726F24" w:rsidRPr="005B3BB0">
              <w:rPr>
                <w:rFonts w:asciiTheme="majorBidi" w:hAnsiTheme="majorBidi" w:cstheme="majorBidi" w:hint="cs"/>
                <w:b/>
                <w:bCs/>
                <w:sz w:val="20"/>
                <w:szCs w:val="20"/>
                <w:rtl/>
              </w:rPr>
              <w:t xml:space="preserve"> ناپیوسته</w:t>
            </w:r>
          </w:p>
        </w:tc>
      </w:tr>
      <w:tr w:rsidR="002121BE" w:rsidRPr="005B3BB0" w:rsidTr="00AB314F">
        <w:trPr>
          <w:trHeight w:val="540"/>
        </w:trPr>
        <w:tc>
          <w:tcPr>
            <w:tcW w:w="5220" w:type="dxa"/>
            <w:tcBorders>
              <w:top w:val="single" w:sz="4" w:space="0" w:color="auto"/>
              <w:bottom w:val="single" w:sz="4" w:space="0" w:color="auto"/>
              <w:right w:val="single" w:sz="4" w:space="0" w:color="auto"/>
            </w:tcBorders>
            <w:vAlign w:val="center"/>
          </w:tcPr>
          <w:p w:rsidR="007D5C5A" w:rsidRPr="005B3BB0" w:rsidRDefault="002121BE" w:rsidP="007D5C5A">
            <w:pPr>
              <w:rPr>
                <w:rFonts w:asciiTheme="majorBidi" w:hAnsiTheme="majorBidi" w:cstheme="majorBidi"/>
                <w:b/>
                <w:bCs/>
                <w:sz w:val="20"/>
                <w:szCs w:val="20"/>
                <w:rtl/>
              </w:rPr>
            </w:pPr>
            <w:r w:rsidRPr="005B3BB0">
              <w:rPr>
                <w:rFonts w:asciiTheme="majorBidi" w:hAnsiTheme="majorBidi" w:cstheme="majorBidi"/>
                <w:b/>
                <w:bCs/>
                <w:sz w:val="20"/>
                <w:szCs w:val="20"/>
                <w:rtl/>
              </w:rPr>
              <w:t>٭روز و ساعت برگزاری:</w:t>
            </w:r>
          </w:p>
          <w:p w:rsidR="00AB314F" w:rsidRPr="005B3BB0" w:rsidRDefault="0027141B" w:rsidP="00BB21CD">
            <w:pPr>
              <w:rPr>
                <w:rFonts w:asciiTheme="majorBidi" w:hAnsiTheme="majorBidi" w:cstheme="majorBidi"/>
                <w:b/>
                <w:bCs/>
                <w:sz w:val="20"/>
                <w:szCs w:val="20"/>
                <w:rtl/>
              </w:rPr>
            </w:pPr>
            <w:r>
              <w:rPr>
                <w:rFonts w:asciiTheme="majorBidi" w:hAnsiTheme="majorBidi" w:cstheme="majorBidi" w:hint="cs"/>
                <w:b/>
                <w:bCs/>
                <w:sz w:val="20"/>
                <w:szCs w:val="20"/>
                <w:rtl/>
              </w:rPr>
              <w:t>یک</w:t>
            </w:r>
            <w:r w:rsidR="008A549A" w:rsidRPr="005B3BB0">
              <w:rPr>
                <w:rFonts w:asciiTheme="majorBidi" w:hAnsiTheme="majorBidi" w:cstheme="majorBidi" w:hint="cs"/>
                <w:b/>
                <w:bCs/>
                <w:sz w:val="20"/>
                <w:szCs w:val="20"/>
                <w:rtl/>
              </w:rPr>
              <w:t xml:space="preserve">شنبه </w:t>
            </w:r>
            <w:r w:rsidR="00BB21CD">
              <w:rPr>
                <w:rFonts w:asciiTheme="majorBidi" w:hAnsiTheme="majorBidi" w:cstheme="majorBidi" w:hint="cs"/>
                <w:b/>
                <w:bCs/>
                <w:sz w:val="20"/>
                <w:szCs w:val="20"/>
                <w:rtl/>
              </w:rPr>
              <w:t>15-13</w:t>
            </w:r>
          </w:p>
          <w:p w:rsidR="006404E2" w:rsidRPr="005B3BB0" w:rsidRDefault="006404E2" w:rsidP="000D3FF3">
            <w:pPr>
              <w:rPr>
                <w:rFonts w:asciiTheme="majorBidi" w:hAnsiTheme="majorBidi" w:cstheme="majorBidi"/>
                <w:b/>
                <w:bCs/>
                <w:sz w:val="20"/>
                <w:szCs w:val="20"/>
                <w:rtl/>
              </w:rPr>
            </w:pPr>
          </w:p>
        </w:tc>
        <w:tc>
          <w:tcPr>
            <w:tcW w:w="4860" w:type="dxa"/>
            <w:tcBorders>
              <w:top w:val="single" w:sz="4" w:space="0" w:color="auto"/>
              <w:left w:val="single" w:sz="4" w:space="0" w:color="auto"/>
              <w:bottom w:val="single" w:sz="4" w:space="0" w:color="auto"/>
            </w:tcBorders>
            <w:vAlign w:val="center"/>
          </w:tcPr>
          <w:p w:rsidR="002121BE" w:rsidRPr="005B3BB0" w:rsidRDefault="002121BE" w:rsidP="00726F24">
            <w:pPr>
              <w:rPr>
                <w:rFonts w:asciiTheme="majorBidi" w:hAnsiTheme="majorBidi" w:cstheme="majorBidi"/>
                <w:b/>
                <w:bCs/>
                <w:sz w:val="20"/>
                <w:szCs w:val="20"/>
                <w:rtl/>
              </w:rPr>
            </w:pPr>
            <w:r w:rsidRPr="005B3BB0">
              <w:rPr>
                <w:rFonts w:asciiTheme="majorBidi" w:hAnsiTheme="majorBidi" w:cstheme="majorBidi"/>
                <w:b/>
                <w:bCs/>
                <w:sz w:val="20"/>
                <w:szCs w:val="20"/>
                <w:rtl/>
              </w:rPr>
              <w:t>٭محل برگزاری:</w:t>
            </w:r>
            <w:r w:rsidR="006404E2" w:rsidRPr="005B3BB0">
              <w:rPr>
                <w:rFonts w:asciiTheme="majorBidi" w:hAnsiTheme="majorBidi" w:cstheme="majorBidi"/>
                <w:b/>
                <w:bCs/>
                <w:sz w:val="20"/>
                <w:szCs w:val="20"/>
                <w:rtl/>
              </w:rPr>
              <w:t xml:space="preserve"> </w:t>
            </w:r>
            <w:r w:rsidR="008933B2" w:rsidRPr="005B3BB0">
              <w:rPr>
                <w:rFonts w:asciiTheme="majorBidi" w:hAnsiTheme="majorBidi" w:cstheme="majorBidi" w:hint="cs"/>
                <w:b/>
                <w:bCs/>
                <w:sz w:val="20"/>
                <w:szCs w:val="20"/>
                <w:rtl/>
              </w:rPr>
              <w:t xml:space="preserve">کلاس </w:t>
            </w:r>
            <w:r w:rsidR="00726F24" w:rsidRPr="005B3BB0">
              <w:rPr>
                <w:rFonts w:asciiTheme="majorBidi" w:hAnsiTheme="majorBidi" w:cstheme="majorBidi" w:hint="cs"/>
                <w:b/>
                <w:bCs/>
                <w:sz w:val="20"/>
                <w:szCs w:val="20"/>
                <w:rtl/>
              </w:rPr>
              <w:t xml:space="preserve"> </w:t>
            </w:r>
            <w:r w:rsidR="0027141B">
              <w:rPr>
                <w:rFonts w:asciiTheme="majorBidi" w:hAnsiTheme="majorBidi" w:cstheme="majorBidi" w:hint="cs"/>
                <w:b/>
                <w:bCs/>
                <w:sz w:val="20"/>
                <w:szCs w:val="20"/>
                <w:rtl/>
              </w:rPr>
              <w:t>7</w:t>
            </w:r>
            <w:r w:rsidR="00726F24" w:rsidRPr="005B3BB0">
              <w:rPr>
                <w:rFonts w:asciiTheme="majorBidi" w:hAnsiTheme="majorBidi" w:cstheme="majorBidi" w:hint="cs"/>
                <w:b/>
                <w:bCs/>
                <w:sz w:val="20"/>
                <w:szCs w:val="20"/>
                <w:rtl/>
              </w:rPr>
              <w:t xml:space="preserve"> </w:t>
            </w:r>
            <w:r w:rsidR="008933B2" w:rsidRPr="005B3BB0">
              <w:rPr>
                <w:rFonts w:asciiTheme="majorBidi" w:hAnsiTheme="majorBidi" w:cstheme="majorBidi" w:hint="cs"/>
                <w:b/>
                <w:bCs/>
                <w:sz w:val="20"/>
                <w:szCs w:val="20"/>
                <w:rtl/>
              </w:rPr>
              <w:t xml:space="preserve"> دانشکده</w:t>
            </w:r>
            <w:r w:rsidR="00726F24" w:rsidRPr="005B3BB0">
              <w:rPr>
                <w:rFonts w:asciiTheme="majorBidi" w:hAnsiTheme="majorBidi" w:cstheme="majorBidi" w:hint="cs"/>
                <w:b/>
                <w:bCs/>
                <w:sz w:val="20"/>
                <w:szCs w:val="20"/>
                <w:rtl/>
              </w:rPr>
              <w:t xml:space="preserve"> پیرا</w:t>
            </w:r>
            <w:r w:rsidR="008933B2" w:rsidRPr="005B3BB0">
              <w:rPr>
                <w:rFonts w:asciiTheme="majorBidi" w:hAnsiTheme="majorBidi" w:cstheme="majorBidi" w:hint="cs"/>
                <w:b/>
                <w:bCs/>
                <w:sz w:val="20"/>
                <w:szCs w:val="20"/>
                <w:rtl/>
              </w:rPr>
              <w:t xml:space="preserve"> پزشکی</w:t>
            </w:r>
          </w:p>
        </w:tc>
      </w:tr>
      <w:tr w:rsidR="002121BE" w:rsidRPr="005B3BB0" w:rsidTr="00AB314F">
        <w:trPr>
          <w:trHeight w:val="540"/>
        </w:trPr>
        <w:tc>
          <w:tcPr>
            <w:tcW w:w="10080" w:type="dxa"/>
            <w:gridSpan w:val="2"/>
            <w:tcBorders>
              <w:top w:val="single" w:sz="4" w:space="0" w:color="auto"/>
              <w:bottom w:val="single" w:sz="4" w:space="0" w:color="auto"/>
            </w:tcBorders>
            <w:vAlign w:val="center"/>
          </w:tcPr>
          <w:p w:rsidR="002121BE" w:rsidRPr="005B3BB0" w:rsidRDefault="002121BE" w:rsidP="008933B2">
            <w:pPr>
              <w:rPr>
                <w:rFonts w:asciiTheme="majorBidi" w:hAnsiTheme="majorBidi" w:cstheme="majorBidi"/>
                <w:b/>
                <w:bCs/>
                <w:sz w:val="20"/>
                <w:szCs w:val="20"/>
                <w:rtl/>
              </w:rPr>
            </w:pPr>
            <w:r w:rsidRPr="005B3BB0">
              <w:rPr>
                <w:rFonts w:asciiTheme="majorBidi" w:hAnsiTheme="majorBidi" w:cstheme="majorBidi"/>
                <w:b/>
                <w:bCs/>
                <w:sz w:val="20"/>
                <w:szCs w:val="20"/>
                <w:rtl/>
              </w:rPr>
              <w:t xml:space="preserve">٭تعداد و نوع واحد (نظری/عملی) : </w:t>
            </w:r>
            <w:r w:rsidR="008933B2" w:rsidRPr="005B3BB0">
              <w:rPr>
                <w:rFonts w:asciiTheme="majorBidi" w:hAnsiTheme="majorBidi" w:cstheme="majorBidi" w:hint="cs"/>
                <w:b/>
                <w:bCs/>
                <w:sz w:val="20"/>
                <w:szCs w:val="20"/>
                <w:rtl/>
              </w:rPr>
              <w:t>2</w:t>
            </w:r>
            <w:r w:rsidR="006404E2" w:rsidRPr="005B3BB0">
              <w:rPr>
                <w:rFonts w:asciiTheme="majorBidi" w:hAnsiTheme="majorBidi" w:cstheme="majorBidi"/>
                <w:b/>
                <w:bCs/>
                <w:sz w:val="20"/>
                <w:szCs w:val="20"/>
                <w:rtl/>
              </w:rPr>
              <w:t xml:space="preserve"> واحد درس نظری </w:t>
            </w:r>
          </w:p>
        </w:tc>
      </w:tr>
      <w:tr w:rsidR="002121BE" w:rsidRPr="005B3BB0" w:rsidTr="00AB314F">
        <w:trPr>
          <w:trHeight w:val="540"/>
        </w:trPr>
        <w:tc>
          <w:tcPr>
            <w:tcW w:w="10080" w:type="dxa"/>
            <w:gridSpan w:val="2"/>
            <w:tcBorders>
              <w:top w:val="single" w:sz="4" w:space="0" w:color="auto"/>
            </w:tcBorders>
            <w:vAlign w:val="center"/>
          </w:tcPr>
          <w:p w:rsidR="002121BE" w:rsidRPr="005B3BB0" w:rsidRDefault="002121BE" w:rsidP="00726F24">
            <w:pPr>
              <w:rPr>
                <w:rFonts w:asciiTheme="majorBidi" w:hAnsiTheme="majorBidi" w:cstheme="majorBidi"/>
                <w:b/>
                <w:bCs/>
                <w:sz w:val="20"/>
                <w:szCs w:val="20"/>
                <w:rtl/>
              </w:rPr>
            </w:pPr>
            <w:r w:rsidRPr="005B3BB0">
              <w:rPr>
                <w:rFonts w:asciiTheme="majorBidi" w:hAnsiTheme="majorBidi" w:cstheme="majorBidi"/>
                <w:b/>
                <w:bCs/>
                <w:sz w:val="20"/>
                <w:szCs w:val="20"/>
                <w:rtl/>
              </w:rPr>
              <w:t>٭دروس پيش نياز:</w:t>
            </w:r>
            <w:r w:rsidR="006404E2" w:rsidRPr="005B3BB0">
              <w:rPr>
                <w:rFonts w:asciiTheme="majorBidi" w:hAnsiTheme="majorBidi" w:cstheme="majorBidi"/>
                <w:b/>
                <w:bCs/>
                <w:sz w:val="20"/>
                <w:szCs w:val="20"/>
                <w:rtl/>
              </w:rPr>
              <w:t xml:space="preserve">   </w:t>
            </w:r>
          </w:p>
        </w:tc>
      </w:tr>
      <w:tr w:rsidR="002121BE" w:rsidRPr="005B3BB0" w:rsidTr="00AB314F">
        <w:trPr>
          <w:trHeight w:val="480"/>
        </w:trPr>
        <w:tc>
          <w:tcPr>
            <w:tcW w:w="5220" w:type="dxa"/>
            <w:tcBorders>
              <w:top w:val="single" w:sz="4" w:space="0" w:color="auto"/>
              <w:bottom w:val="single" w:sz="4" w:space="0" w:color="auto"/>
              <w:right w:val="single" w:sz="4" w:space="0" w:color="auto"/>
            </w:tcBorders>
            <w:vAlign w:val="center"/>
          </w:tcPr>
          <w:p w:rsidR="000D3FF3" w:rsidRPr="005B3BB0" w:rsidRDefault="002121BE" w:rsidP="000D3FF3">
            <w:pPr>
              <w:rPr>
                <w:rFonts w:asciiTheme="majorBidi" w:hAnsiTheme="majorBidi" w:cstheme="majorBidi"/>
                <w:b/>
                <w:bCs/>
                <w:sz w:val="20"/>
                <w:szCs w:val="20"/>
                <w:rtl/>
              </w:rPr>
            </w:pPr>
            <w:r w:rsidRPr="005B3BB0">
              <w:rPr>
                <w:rFonts w:asciiTheme="majorBidi" w:hAnsiTheme="majorBidi" w:cstheme="majorBidi"/>
                <w:b/>
                <w:bCs/>
                <w:sz w:val="20"/>
                <w:szCs w:val="20"/>
                <w:rtl/>
              </w:rPr>
              <w:t xml:space="preserve">٭نام مسوول درس: </w:t>
            </w:r>
            <w:r w:rsidR="000D3FF3" w:rsidRPr="005B3BB0">
              <w:rPr>
                <w:rFonts w:asciiTheme="majorBidi" w:hAnsiTheme="majorBidi" w:cstheme="majorBidi" w:hint="cs"/>
                <w:b/>
                <w:bCs/>
                <w:sz w:val="20"/>
                <w:szCs w:val="20"/>
                <w:rtl/>
              </w:rPr>
              <w:t>دکتر</w:t>
            </w:r>
            <w:r w:rsidR="000D3FF3" w:rsidRPr="005B3BB0">
              <w:rPr>
                <w:rFonts w:asciiTheme="majorBidi" w:hAnsiTheme="majorBidi" w:cstheme="majorBidi"/>
                <w:b/>
                <w:bCs/>
                <w:sz w:val="20"/>
                <w:szCs w:val="20"/>
                <w:rtl/>
              </w:rPr>
              <w:t xml:space="preserve"> اعظم جمشیدیان</w:t>
            </w:r>
          </w:p>
          <w:p w:rsidR="002121BE" w:rsidRPr="005B3BB0" w:rsidRDefault="007D5C5A" w:rsidP="000D3FF3">
            <w:pPr>
              <w:rPr>
                <w:rFonts w:asciiTheme="majorBidi" w:hAnsiTheme="majorBidi" w:cstheme="majorBidi"/>
                <w:b/>
                <w:bCs/>
                <w:sz w:val="20"/>
                <w:szCs w:val="20"/>
                <w:rtl/>
              </w:rPr>
            </w:pPr>
            <w:r w:rsidRPr="005B3BB0">
              <w:rPr>
                <w:rFonts w:asciiTheme="majorBidi" w:hAnsiTheme="majorBidi" w:cstheme="majorBidi" w:hint="cs"/>
                <w:b/>
                <w:bCs/>
                <w:sz w:val="20"/>
                <w:szCs w:val="20"/>
                <w:rtl/>
              </w:rPr>
              <w:t>تهیه کننده طرح درس: دکتر</w:t>
            </w:r>
            <w:r w:rsidR="006404E2" w:rsidRPr="005B3BB0">
              <w:rPr>
                <w:rFonts w:asciiTheme="majorBidi" w:hAnsiTheme="majorBidi" w:cstheme="majorBidi"/>
                <w:b/>
                <w:bCs/>
                <w:sz w:val="20"/>
                <w:szCs w:val="20"/>
                <w:rtl/>
              </w:rPr>
              <w:t xml:space="preserve"> اعظم جمشیدیان </w:t>
            </w:r>
          </w:p>
        </w:tc>
        <w:tc>
          <w:tcPr>
            <w:tcW w:w="4860" w:type="dxa"/>
            <w:tcBorders>
              <w:top w:val="single" w:sz="4" w:space="0" w:color="auto"/>
              <w:left w:val="single" w:sz="4" w:space="0" w:color="auto"/>
              <w:bottom w:val="single" w:sz="4" w:space="0" w:color="auto"/>
            </w:tcBorders>
            <w:vAlign w:val="center"/>
          </w:tcPr>
          <w:p w:rsidR="002121BE" w:rsidRPr="005B3BB0" w:rsidRDefault="002121BE" w:rsidP="000D3FF3">
            <w:pPr>
              <w:rPr>
                <w:rFonts w:asciiTheme="majorBidi" w:hAnsiTheme="majorBidi" w:cstheme="majorBidi"/>
                <w:b/>
                <w:bCs/>
                <w:sz w:val="20"/>
                <w:szCs w:val="20"/>
                <w:rtl/>
              </w:rPr>
            </w:pPr>
            <w:r w:rsidRPr="005B3BB0">
              <w:rPr>
                <w:rFonts w:asciiTheme="majorBidi" w:hAnsiTheme="majorBidi" w:cstheme="majorBidi"/>
                <w:b/>
                <w:bCs/>
                <w:sz w:val="20"/>
                <w:szCs w:val="20"/>
                <w:rtl/>
              </w:rPr>
              <w:t>٭تلفن و روزهای تماس:</w:t>
            </w:r>
            <w:r w:rsidR="006404E2" w:rsidRPr="005B3BB0">
              <w:rPr>
                <w:rFonts w:asciiTheme="majorBidi" w:hAnsiTheme="majorBidi" w:cstheme="majorBidi"/>
                <w:b/>
                <w:bCs/>
                <w:sz w:val="20"/>
                <w:szCs w:val="20"/>
                <w:rtl/>
              </w:rPr>
              <w:t xml:space="preserve"> داخلی </w:t>
            </w:r>
            <w:r w:rsidR="000D3FF3" w:rsidRPr="005B3BB0">
              <w:rPr>
                <w:rFonts w:asciiTheme="majorBidi" w:hAnsiTheme="majorBidi" w:cstheme="majorBidi" w:hint="cs"/>
                <w:b/>
                <w:bCs/>
                <w:sz w:val="20"/>
                <w:szCs w:val="20"/>
                <w:rtl/>
              </w:rPr>
              <w:t>237</w:t>
            </w:r>
            <w:r w:rsidR="006404E2" w:rsidRPr="005B3BB0">
              <w:rPr>
                <w:rFonts w:asciiTheme="majorBidi" w:hAnsiTheme="majorBidi" w:cstheme="majorBidi"/>
                <w:b/>
                <w:bCs/>
                <w:sz w:val="20"/>
                <w:szCs w:val="20"/>
                <w:rtl/>
              </w:rPr>
              <w:t xml:space="preserve">، شنبه تا </w:t>
            </w:r>
            <w:r w:rsidR="007D5C5A" w:rsidRPr="005B3BB0">
              <w:rPr>
                <w:rFonts w:asciiTheme="majorBidi" w:hAnsiTheme="majorBidi" w:cstheme="majorBidi" w:hint="cs"/>
                <w:b/>
                <w:bCs/>
                <w:sz w:val="20"/>
                <w:szCs w:val="20"/>
                <w:rtl/>
              </w:rPr>
              <w:t>چهارشنبه</w:t>
            </w:r>
            <w:r w:rsidR="006404E2" w:rsidRPr="005B3BB0">
              <w:rPr>
                <w:rFonts w:asciiTheme="majorBidi" w:hAnsiTheme="majorBidi" w:cstheme="majorBidi"/>
                <w:b/>
                <w:bCs/>
                <w:sz w:val="20"/>
                <w:szCs w:val="20"/>
                <w:rtl/>
              </w:rPr>
              <w:t xml:space="preserve"> </w:t>
            </w:r>
          </w:p>
        </w:tc>
      </w:tr>
      <w:tr w:rsidR="002121BE" w:rsidRPr="005B3BB0" w:rsidTr="00AB314F">
        <w:trPr>
          <w:trHeight w:val="540"/>
        </w:trPr>
        <w:tc>
          <w:tcPr>
            <w:tcW w:w="5220" w:type="dxa"/>
            <w:tcBorders>
              <w:top w:val="single" w:sz="4" w:space="0" w:color="auto"/>
              <w:bottom w:val="single" w:sz="4" w:space="0" w:color="auto"/>
              <w:right w:val="single" w:sz="4" w:space="0" w:color="auto"/>
            </w:tcBorders>
            <w:vAlign w:val="center"/>
          </w:tcPr>
          <w:p w:rsidR="002121BE" w:rsidRPr="005B3BB0" w:rsidRDefault="002121BE" w:rsidP="000D3FF3">
            <w:pPr>
              <w:rPr>
                <w:rFonts w:asciiTheme="majorBidi" w:hAnsiTheme="majorBidi" w:cstheme="majorBidi"/>
                <w:b/>
                <w:bCs/>
                <w:sz w:val="20"/>
                <w:szCs w:val="20"/>
                <w:rtl/>
              </w:rPr>
            </w:pPr>
            <w:r w:rsidRPr="005B3BB0">
              <w:rPr>
                <w:rFonts w:asciiTheme="majorBidi" w:hAnsiTheme="majorBidi" w:cstheme="majorBidi"/>
                <w:b/>
                <w:bCs/>
                <w:sz w:val="20"/>
                <w:szCs w:val="20"/>
                <w:rtl/>
              </w:rPr>
              <w:t>٭آدرس دفتر :</w:t>
            </w:r>
            <w:r w:rsidR="006404E2" w:rsidRPr="005B3BB0">
              <w:rPr>
                <w:rFonts w:asciiTheme="majorBidi" w:hAnsiTheme="majorBidi" w:cstheme="majorBidi"/>
                <w:b/>
                <w:bCs/>
                <w:sz w:val="20"/>
                <w:szCs w:val="20"/>
                <w:rtl/>
              </w:rPr>
              <w:t xml:space="preserve"> دانشکده</w:t>
            </w:r>
            <w:r w:rsidR="000D3FF3" w:rsidRPr="005B3BB0">
              <w:rPr>
                <w:rFonts w:asciiTheme="majorBidi" w:hAnsiTheme="majorBidi" w:cstheme="majorBidi" w:hint="cs"/>
                <w:b/>
                <w:bCs/>
                <w:sz w:val="20"/>
                <w:szCs w:val="20"/>
                <w:rtl/>
              </w:rPr>
              <w:t xml:space="preserve"> پیرا</w:t>
            </w:r>
            <w:r w:rsidR="006404E2" w:rsidRPr="005B3BB0">
              <w:rPr>
                <w:rFonts w:asciiTheme="majorBidi" w:hAnsiTheme="majorBidi" w:cstheme="majorBidi"/>
                <w:b/>
                <w:bCs/>
                <w:sz w:val="20"/>
                <w:szCs w:val="20"/>
                <w:rtl/>
              </w:rPr>
              <w:t xml:space="preserve"> پزشکی، طبقه </w:t>
            </w:r>
            <w:r w:rsidR="000D3FF3" w:rsidRPr="005B3BB0">
              <w:rPr>
                <w:rFonts w:asciiTheme="majorBidi" w:hAnsiTheme="majorBidi" w:cstheme="majorBidi" w:hint="cs"/>
                <w:b/>
                <w:bCs/>
                <w:sz w:val="20"/>
                <w:szCs w:val="20"/>
                <w:rtl/>
              </w:rPr>
              <w:t>سوم</w:t>
            </w:r>
            <w:r w:rsidR="006404E2" w:rsidRPr="005B3BB0">
              <w:rPr>
                <w:rFonts w:asciiTheme="majorBidi" w:hAnsiTheme="majorBidi" w:cstheme="majorBidi"/>
                <w:b/>
                <w:bCs/>
                <w:sz w:val="20"/>
                <w:szCs w:val="20"/>
                <w:rtl/>
              </w:rPr>
              <w:t xml:space="preserve">، </w:t>
            </w:r>
            <w:r w:rsidR="007D5C5A" w:rsidRPr="005B3BB0">
              <w:rPr>
                <w:rFonts w:asciiTheme="majorBidi" w:hAnsiTheme="majorBidi" w:cstheme="majorBidi" w:hint="cs"/>
                <w:b/>
                <w:bCs/>
                <w:sz w:val="20"/>
                <w:szCs w:val="20"/>
                <w:rtl/>
              </w:rPr>
              <w:t>دفتر دکتر جمشیدیان</w:t>
            </w:r>
          </w:p>
          <w:p w:rsidR="00AB54C1" w:rsidRPr="005B3BB0" w:rsidRDefault="00AB54C1" w:rsidP="007D5C5A">
            <w:pPr>
              <w:rPr>
                <w:rFonts w:asciiTheme="majorBidi" w:hAnsiTheme="majorBidi" w:cstheme="majorBidi"/>
                <w:b/>
                <w:bCs/>
                <w:sz w:val="20"/>
                <w:szCs w:val="20"/>
                <w:rtl/>
              </w:rPr>
            </w:pPr>
          </w:p>
        </w:tc>
        <w:tc>
          <w:tcPr>
            <w:tcW w:w="4860" w:type="dxa"/>
            <w:tcBorders>
              <w:left w:val="single" w:sz="4" w:space="0" w:color="auto"/>
            </w:tcBorders>
            <w:vAlign w:val="center"/>
          </w:tcPr>
          <w:p w:rsidR="002121BE" w:rsidRPr="005B3BB0" w:rsidRDefault="002121BE">
            <w:pPr>
              <w:rPr>
                <w:rFonts w:asciiTheme="majorBidi" w:hAnsiTheme="majorBidi" w:cstheme="majorBidi"/>
                <w:b/>
                <w:bCs/>
                <w:sz w:val="20"/>
                <w:szCs w:val="20"/>
                <w:rtl/>
              </w:rPr>
            </w:pPr>
            <w:r w:rsidRPr="005B3BB0">
              <w:rPr>
                <w:rFonts w:asciiTheme="majorBidi" w:hAnsiTheme="majorBidi" w:cstheme="majorBidi"/>
                <w:b/>
                <w:bCs/>
                <w:sz w:val="20"/>
                <w:szCs w:val="20"/>
                <w:rtl/>
              </w:rPr>
              <w:t xml:space="preserve">٭آدرس </w:t>
            </w:r>
            <w:r w:rsidRPr="005B3BB0">
              <w:rPr>
                <w:rFonts w:asciiTheme="majorBidi" w:hAnsiTheme="majorBidi" w:cstheme="majorBidi"/>
                <w:b/>
                <w:bCs/>
                <w:sz w:val="20"/>
                <w:szCs w:val="20"/>
              </w:rPr>
              <w:t>Email</w:t>
            </w:r>
            <w:r w:rsidRPr="005B3BB0">
              <w:rPr>
                <w:rFonts w:asciiTheme="majorBidi" w:hAnsiTheme="majorBidi" w:cstheme="majorBidi"/>
                <w:b/>
                <w:bCs/>
                <w:sz w:val="20"/>
                <w:szCs w:val="20"/>
                <w:rtl/>
              </w:rPr>
              <w:t>:</w:t>
            </w:r>
            <w:r w:rsidR="006404E2" w:rsidRPr="005B3BB0">
              <w:rPr>
                <w:rFonts w:asciiTheme="majorBidi" w:hAnsiTheme="majorBidi" w:cstheme="majorBidi"/>
                <w:b/>
                <w:bCs/>
                <w:sz w:val="20"/>
                <w:szCs w:val="20"/>
                <w:rtl/>
              </w:rPr>
              <w:t xml:space="preserve"> </w:t>
            </w:r>
            <w:r w:rsidR="006404E2" w:rsidRPr="005B3BB0">
              <w:rPr>
                <w:rFonts w:asciiTheme="majorBidi" w:hAnsiTheme="majorBidi" w:cstheme="majorBidi"/>
                <w:b/>
                <w:bCs/>
                <w:sz w:val="20"/>
                <w:szCs w:val="20"/>
              </w:rPr>
              <w:t>AzamJamshidian@gmail.com</w:t>
            </w:r>
            <w:r w:rsidRPr="005B3BB0">
              <w:rPr>
                <w:rFonts w:asciiTheme="majorBidi" w:hAnsiTheme="majorBidi" w:cstheme="majorBidi"/>
                <w:b/>
                <w:bCs/>
                <w:sz w:val="20"/>
                <w:szCs w:val="20"/>
                <w:rtl/>
              </w:rPr>
              <w:t xml:space="preserve"> </w:t>
            </w:r>
          </w:p>
        </w:tc>
      </w:tr>
    </w:tbl>
    <w:p w:rsidR="002121BE" w:rsidRPr="005B3BB0" w:rsidRDefault="002121BE">
      <w:pPr>
        <w:bidi w:val="0"/>
        <w:rPr>
          <w:rFonts w:asciiTheme="majorBidi" w:hAnsiTheme="majorBidi" w:cstheme="majorBidi"/>
          <w:b/>
          <w:bCs/>
          <w:sz w:val="20"/>
          <w:szCs w:val="20"/>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5B3BB0">
        <w:trPr>
          <w:trHeight w:val="555"/>
        </w:trPr>
        <w:tc>
          <w:tcPr>
            <w:tcW w:w="9540" w:type="dxa"/>
            <w:tcBorders>
              <w:bottom w:val="single" w:sz="4" w:space="0" w:color="auto"/>
            </w:tcBorders>
          </w:tcPr>
          <w:p w:rsidR="00AB54C1" w:rsidRPr="005B3BB0" w:rsidRDefault="002121BE">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٭هدف کلی درس:</w:t>
            </w:r>
            <w:r w:rsidR="006404E2" w:rsidRPr="005B3BB0">
              <w:rPr>
                <w:rFonts w:asciiTheme="majorBidi" w:hAnsiTheme="majorBidi" w:cstheme="majorBidi"/>
                <w:b/>
                <w:bCs/>
                <w:sz w:val="20"/>
                <w:szCs w:val="20"/>
                <w:rtl/>
              </w:rPr>
              <w:t xml:space="preserve"> </w:t>
            </w:r>
          </w:p>
          <w:p w:rsidR="008933B2" w:rsidRPr="005B3BB0" w:rsidRDefault="006404E2" w:rsidP="000D3FF3">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 xml:space="preserve">آشنا </w:t>
            </w:r>
            <w:r w:rsidR="005A231C" w:rsidRPr="005B3BB0">
              <w:rPr>
                <w:rFonts w:asciiTheme="majorBidi" w:hAnsiTheme="majorBidi" w:cstheme="majorBidi"/>
                <w:b/>
                <w:bCs/>
                <w:sz w:val="20"/>
                <w:szCs w:val="20"/>
                <w:rtl/>
              </w:rPr>
              <w:t xml:space="preserve">ساختن دانشجویان </w:t>
            </w:r>
            <w:r w:rsidR="000D3FF3" w:rsidRPr="005B3BB0">
              <w:rPr>
                <w:rFonts w:asciiTheme="majorBidi" w:hAnsiTheme="majorBidi" w:cstheme="majorBidi" w:hint="cs"/>
                <w:b/>
                <w:bCs/>
                <w:sz w:val="20"/>
                <w:szCs w:val="20"/>
                <w:rtl/>
              </w:rPr>
              <w:t>علوم آزمایشگاهی</w:t>
            </w:r>
            <w:r w:rsidR="005A231C" w:rsidRPr="005B3BB0">
              <w:rPr>
                <w:rFonts w:asciiTheme="majorBidi" w:hAnsiTheme="majorBidi" w:cstheme="majorBidi"/>
                <w:b/>
                <w:bCs/>
                <w:sz w:val="20"/>
                <w:szCs w:val="20"/>
                <w:rtl/>
              </w:rPr>
              <w:t xml:space="preserve"> با اصول و مبانی دانش </w:t>
            </w:r>
            <w:r w:rsidR="008933B2" w:rsidRPr="005B3BB0">
              <w:rPr>
                <w:rFonts w:asciiTheme="majorBidi" w:hAnsiTheme="majorBidi" w:cstheme="majorBidi" w:hint="cs"/>
                <w:b/>
                <w:bCs/>
                <w:sz w:val="20"/>
                <w:szCs w:val="20"/>
                <w:rtl/>
              </w:rPr>
              <w:t>زیست شناسی سلولی و مولکولی</w:t>
            </w:r>
            <w:r w:rsidR="008933B2" w:rsidRPr="005B3BB0">
              <w:rPr>
                <w:rFonts w:asciiTheme="majorBidi" w:hAnsiTheme="majorBidi" w:cstheme="majorBidi"/>
                <w:b/>
                <w:bCs/>
                <w:sz w:val="20"/>
                <w:szCs w:val="20"/>
                <w:rtl/>
              </w:rPr>
              <w:t xml:space="preserve"> </w:t>
            </w:r>
            <w:r w:rsidR="005A231C" w:rsidRPr="005B3BB0">
              <w:rPr>
                <w:rFonts w:asciiTheme="majorBidi" w:hAnsiTheme="majorBidi" w:cstheme="majorBidi"/>
                <w:b/>
                <w:bCs/>
                <w:sz w:val="20"/>
                <w:szCs w:val="20"/>
                <w:rtl/>
              </w:rPr>
              <w:t>،</w:t>
            </w:r>
            <w:r w:rsidR="008933B2" w:rsidRPr="005B3BB0">
              <w:rPr>
                <w:rFonts w:asciiTheme="majorBidi" w:hAnsiTheme="majorBidi" w:cstheme="majorBidi" w:hint="cs"/>
                <w:b/>
                <w:bCs/>
                <w:sz w:val="20"/>
                <w:szCs w:val="20"/>
                <w:rtl/>
              </w:rPr>
              <w:t xml:space="preserve"> ساختمان سلول و اجزاء مختلف آن، نحوه عملکرد ارگانل های مختلف در سنتز موادو ارتباطات مولکولی و تکثیر و رشد سلولها.</w:t>
            </w:r>
          </w:p>
          <w:p w:rsidR="00AB54C1" w:rsidRPr="005B3BB0" w:rsidRDefault="005A231C" w:rsidP="008933B2">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 xml:space="preserve"> علل </w:t>
            </w:r>
            <w:r w:rsidR="008933B2" w:rsidRPr="005B3BB0">
              <w:rPr>
                <w:rFonts w:asciiTheme="majorBidi" w:hAnsiTheme="majorBidi" w:cstheme="majorBidi" w:hint="cs"/>
                <w:b/>
                <w:bCs/>
                <w:sz w:val="20"/>
                <w:szCs w:val="20"/>
                <w:rtl/>
              </w:rPr>
              <w:t>ژنتیکی</w:t>
            </w:r>
            <w:r w:rsidRPr="005B3BB0">
              <w:rPr>
                <w:rFonts w:asciiTheme="majorBidi" w:hAnsiTheme="majorBidi" w:cstheme="majorBidi"/>
                <w:b/>
                <w:bCs/>
                <w:sz w:val="20"/>
                <w:szCs w:val="20"/>
                <w:rtl/>
              </w:rPr>
              <w:t xml:space="preserve"> بیماریهاو شناخت بیماریهایی که مستقیما یا غیر مستقیم به اختلال در عملکرد </w:t>
            </w:r>
            <w:r w:rsidR="008933B2" w:rsidRPr="005B3BB0">
              <w:rPr>
                <w:rFonts w:asciiTheme="majorBidi" w:hAnsiTheme="majorBidi" w:cstheme="majorBidi" w:hint="cs"/>
                <w:b/>
                <w:bCs/>
                <w:sz w:val="20"/>
                <w:szCs w:val="20"/>
                <w:rtl/>
              </w:rPr>
              <w:t>ژنها</w:t>
            </w:r>
            <w:r w:rsidRPr="005B3BB0">
              <w:rPr>
                <w:rFonts w:asciiTheme="majorBidi" w:hAnsiTheme="majorBidi" w:cstheme="majorBidi"/>
                <w:b/>
                <w:bCs/>
                <w:sz w:val="20"/>
                <w:szCs w:val="20"/>
                <w:rtl/>
              </w:rPr>
              <w:t xml:space="preserve"> مربوط میشوند. </w:t>
            </w:r>
          </w:p>
          <w:p w:rsidR="008933B2" w:rsidRPr="005B3BB0" w:rsidRDefault="008933B2" w:rsidP="008933B2">
            <w:pPr>
              <w:jc w:val="lowKashida"/>
              <w:rPr>
                <w:rFonts w:asciiTheme="majorBidi" w:hAnsiTheme="majorBidi" w:cstheme="majorBidi"/>
                <w:b/>
                <w:bCs/>
                <w:sz w:val="20"/>
                <w:szCs w:val="20"/>
                <w:rtl/>
              </w:rPr>
            </w:pPr>
            <w:r w:rsidRPr="005B3BB0">
              <w:rPr>
                <w:rFonts w:asciiTheme="majorBidi" w:hAnsiTheme="majorBidi" w:cstheme="majorBidi" w:hint="cs"/>
                <w:b/>
                <w:bCs/>
                <w:sz w:val="20"/>
                <w:szCs w:val="20"/>
                <w:rtl/>
              </w:rPr>
              <w:t>آشنایی با تکنیک های مهندسی زنتیک و کاربرد ان در پزشکی. آشنایی با روشهای پیشرفته ونوین سلولی مولکولی.</w:t>
            </w:r>
          </w:p>
          <w:p w:rsidR="002121BE" w:rsidRPr="005B3BB0" w:rsidRDefault="005A231C" w:rsidP="000D3FF3">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 xml:space="preserve">آشنا ساختن دانشجویان با کاربردهای این علم برای شناخت، پیش گیری،  تشخیص و درمان بیماریها. </w:t>
            </w:r>
          </w:p>
        </w:tc>
      </w:tr>
      <w:tr w:rsidR="002121BE" w:rsidRPr="005B3BB0">
        <w:trPr>
          <w:trHeight w:val="540"/>
        </w:trPr>
        <w:tc>
          <w:tcPr>
            <w:tcW w:w="9540" w:type="dxa"/>
            <w:tcBorders>
              <w:top w:val="single" w:sz="4" w:space="0" w:color="auto"/>
              <w:bottom w:val="single" w:sz="4" w:space="0" w:color="auto"/>
            </w:tcBorders>
          </w:tcPr>
          <w:p w:rsidR="002121BE" w:rsidRPr="005B3BB0" w:rsidRDefault="002121BE">
            <w:pPr>
              <w:jc w:val="lowKashida"/>
              <w:rPr>
                <w:rFonts w:asciiTheme="majorBidi" w:hAnsiTheme="majorBidi" w:cstheme="majorBidi"/>
                <w:b/>
                <w:bCs/>
                <w:sz w:val="20"/>
                <w:szCs w:val="20"/>
                <w:rtl/>
              </w:rPr>
            </w:pPr>
          </w:p>
        </w:tc>
      </w:tr>
      <w:tr w:rsidR="002121BE" w:rsidRPr="005B3BB0">
        <w:trPr>
          <w:trHeight w:val="540"/>
        </w:trPr>
        <w:tc>
          <w:tcPr>
            <w:tcW w:w="9540" w:type="dxa"/>
            <w:tcBorders>
              <w:top w:val="single" w:sz="4" w:space="0" w:color="auto"/>
              <w:bottom w:val="single" w:sz="4" w:space="0" w:color="auto"/>
            </w:tcBorders>
          </w:tcPr>
          <w:p w:rsidR="002121BE" w:rsidRPr="005B3BB0" w:rsidRDefault="002121BE">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٭اهداف اختصاصی درس:</w:t>
            </w:r>
            <w:r w:rsidR="005A231C" w:rsidRPr="005B3BB0">
              <w:rPr>
                <w:rFonts w:asciiTheme="majorBidi" w:hAnsiTheme="majorBidi" w:cstheme="majorBidi"/>
                <w:b/>
                <w:bCs/>
                <w:sz w:val="20"/>
                <w:szCs w:val="20"/>
                <w:rtl/>
              </w:rPr>
              <w:t xml:space="preserve">  در طول این دوره دانشجو باید:</w:t>
            </w:r>
          </w:p>
        </w:tc>
      </w:tr>
      <w:tr w:rsidR="002121BE" w:rsidRPr="005B3BB0">
        <w:trPr>
          <w:trHeight w:val="540"/>
        </w:trPr>
        <w:tc>
          <w:tcPr>
            <w:tcW w:w="9540" w:type="dxa"/>
            <w:tcBorders>
              <w:top w:val="single" w:sz="4" w:space="0" w:color="auto"/>
              <w:bottom w:val="single" w:sz="4" w:space="0" w:color="auto"/>
            </w:tcBorders>
          </w:tcPr>
          <w:p w:rsidR="002121BE" w:rsidRPr="005B3BB0" w:rsidRDefault="005A231C" w:rsidP="005A231C">
            <w:pPr>
              <w:numPr>
                <w:ilvl w:val="0"/>
                <w:numId w:val="1"/>
              </w:numPr>
              <w:jc w:val="lowKashida"/>
              <w:rPr>
                <w:rFonts w:asciiTheme="majorBidi" w:hAnsiTheme="majorBidi" w:cstheme="majorBidi"/>
                <w:b/>
                <w:bCs/>
                <w:sz w:val="20"/>
                <w:szCs w:val="20"/>
                <w:rtl/>
              </w:rPr>
            </w:pPr>
            <w:r w:rsidRPr="005B3BB0">
              <w:rPr>
                <w:rFonts w:asciiTheme="majorBidi" w:hAnsiTheme="majorBidi" w:cstheme="majorBidi"/>
                <w:b/>
                <w:bCs/>
                <w:sz w:val="20"/>
                <w:szCs w:val="20"/>
                <w:rtl/>
              </w:rPr>
              <w:t xml:space="preserve">با </w:t>
            </w:r>
            <w:r w:rsidR="008933B2" w:rsidRPr="005B3BB0">
              <w:rPr>
                <w:rFonts w:asciiTheme="majorBidi" w:hAnsiTheme="majorBidi" w:cstheme="majorBidi" w:hint="cs"/>
                <w:b/>
                <w:bCs/>
                <w:sz w:val="20"/>
                <w:szCs w:val="20"/>
                <w:rtl/>
              </w:rPr>
              <w:t>ساختمان سلول و اجزاء مختلف آن</w:t>
            </w:r>
            <w:r w:rsidR="008933B2" w:rsidRPr="005B3BB0">
              <w:rPr>
                <w:rFonts w:asciiTheme="majorBidi" w:hAnsiTheme="majorBidi" w:cstheme="majorBidi"/>
                <w:b/>
                <w:bCs/>
                <w:sz w:val="20"/>
                <w:szCs w:val="20"/>
                <w:rtl/>
              </w:rPr>
              <w:t xml:space="preserve"> </w:t>
            </w:r>
            <w:r w:rsidR="004B1FBF" w:rsidRPr="005B3BB0">
              <w:rPr>
                <w:rFonts w:asciiTheme="majorBidi" w:hAnsiTheme="majorBidi" w:cstheme="majorBidi"/>
                <w:b/>
                <w:bCs/>
                <w:sz w:val="20"/>
                <w:szCs w:val="20"/>
                <w:rtl/>
              </w:rPr>
              <w:t>آشنا شود.</w:t>
            </w:r>
          </w:p>
        </w:tc>
      </w:tr>
      <w:tr w:rsidR="002121BE" w:rsidRPr="005B3BB0">
        <w:trPr>
          <w:trHeight w:val="540"/>
        </w:trPr>
        <w:tc>
          <w:tcPr>
            <w:tcW w:w="9540" w:type="dxa"/>
            <w:tcBorders>
              <w:top w:val="single" w:sz="4" w:space="0" w:color="auto"/>
              <w:bottom w:val="single" w:sz="4" w:space="0" w:color="auto"/>
            </w:tcBorders>
          </w:tcPr>
          <w:p w:rsidR="002121BE" w:rsidRPr="005B3BB0" w:rsidRDefault="008933B2" w:rsidP="004B1FBF">
            <w:pPr>
              <w:numPr>
                <w:ilvl w:val="0"/>
                <w:numId w:val="1"/>
              </w:numPr>
              <w:jc w:val="lowKashida"/>
              <w:rPr>
                <w:rFonts w:asciiTheme="majorBidi" w:hAnsiTheme="majorBidi" w:cstheme="majorBidi"/>
                <w:b/>
                <w:bCs/>
                <w:sz w:val="20"/>
                <w:szCs w:val="20"/>
                <w:rtl/>
              </w:rPr>
            </w:pPr>
            <w:r w:rsidRPr="005B3BB0">
              <w:rPr>
                <w:rFonts w:asciiTheme="majorBidi" w:hAnsiTheme="majorBidi" w:cstheme="majorBidi" w:hint="cs"/>
                <w:b/>
                <w:bCs/>
                <w:sz w:val="20"/>
                <w:szCs w:val="20"/>
                <w:rtl/>
              </w:rPr>
              <w:t>نحوه عملکرد ارگانل های مختلف در سنتز موادو ارتباطات مولکولی و تکثیر و رشد سلولها</w:t>
            </w:r>
            <w:r w:rsidRPr="005B3BB0">
              <w:rPr>
                <w:rFonts w:asciiTheme="majorBidi" w:hAnsiTheme="majorBidi" w:cstheme="majorBidi"/>
                <w:b/>
                <w:bCs/>
                <w:sz w:val="20"/>
                <w:szCs w:val="20"/>
                <w:rtl/>
              </w:rPr>
              <w:t xml:space="preserve"> </w:t>
            </w:r>
            <w:r w:rsidR="002708C1" w:rsidRPr="005B3BB0">
              <w:rPr>
                <w:rFonts w:asciiTheme="majorBidi" w:hAnsiTheme="majorBidi" w:cstheme="majorBidi"/>
                <w:b/>
                <w:bCs/>
                <w:sz w:val="20"/>
                <w:szCs w:val="20"/>
                <w:rtl/>
              </w:rPr>
              <w:t xml:space="preserve">را بشناسد. </w:t>
            </w:r>
          </w:p>
        </w:tc>
      </w:tr>
      <w:tr w:rsidR="002121BE" w:rsidRPr="005B3BB0">
        <w:trPr>
          <w:trHeight w:val="540"/>
        </w:trPr>
        <w:tc>
          <w:tcPr>
            <w:tcW w:w="9540" w:type="dxa"/>
            <w:tcBorders>
              <w:top w:val="single" w:sz="4" w:space="0" w:color="auto"/>
              <w:bottom w:val="single" w:sz="4" w:space="0" w:color="auto"/>
            </w:tcBorders>
          </w:tcPr>
          <w:p w:rsidR="002121BE" w:rsidRPr="005B3BB0" w:rsidRDefault="00B20D14" w:rsidP="00B20D14">
            <w:pPr>
              <w:numPr>
                <w:ilvl w:val="0"/>
                <w:numId w:val="1"/>
              </w:numPr>
              <w:jc w:val="lowKashida"/>
              <w:rPr>
                <w:rFonts w:asciiTheme="majorBidi" w:hAnsiTheme="majorBidi" w:cstheme="majorBidi"/>
                <w:b/>
                <w:bCs/>
                <w:sz w:val="20"/>
                <w:szCs w:val="20"/>
                <w:rtl/>
              </w:rPr>
            </w:pPr>
            <w:r w:rsidRPr="005B3BB0">
              <w:rPr>
                <w:rFonts w:asciiTheme="majorBidi" w:hAnsiTheme="majorBidi" w:cstheme="majorBidi" w:hint="cs"/>
                <w:b/>
                <w:bCs/>
                <w:sz w:val="20"/>
                <w:szCs w:val="20"/>
                <w:rtl/>
              </w:rPr>
              <w:t xml:space="preserve">با </w:t>
            </w:r>
            <w:r w:rsidRPr="005B3BB0">
              <w:rPr>
                <w:rFonts w:asciiTheme="majorBidi" w:hAnsiTheme="majorBidi" w:cstheme="majorBidi"/>
                <w:b/>
                <w:bCs/>
                <w:sz w:val="20"/>
                <w:szCs w:val="20"/>
                <w:rtl/>
              </w:rPr>
              <w:t xml:space="preserve">علل </w:t>
            </w:r>
            <w:r w:rsidRPr="005B3BB0">
              <w:rPr>
                <w:rFonts w:asciiTheme="majorBidi" w:hAnsiTheme="majorBidi" w:cstheme="majorBidi" w:hint="cs"/>
                <w:b/>
                <w:bCs/>
                <w:sz w:val="20"/>
                <w:szCs w:val="20"/>
                <w:rtl/>
              </w:rPr>
              <w:t>ژنتیکی</w:t>
            </w:r>
            <w:r w:rsidRPr="005B3BB0">
              <w:rPr>
                <w:rFonts w:asciiTheme="majorBidi" w:hAnsiTheme="majorBidi" w:cstheme="majorBidi"/>
                <w:b/>
                <w:bCs/>
                <w:sz w:val="20"/>
                <w:szCs w:val="20"/>
                <w:rtl/>
              </w:rPr>
              <w:t xml:space="preserve"> بیماریها</w:t>
            </w:r>
            <w:r w:rsidRPr="005B3BB0">
              <w:rPr>
                <w:rFonts w:asciiTheme="majorBidi" w:hAnsiTheme="majorBidi" w:cstheme="majorBidi" w:hint="cs"/>
                <w:b/>
                <w:bCs/>
                <w:sz w:val="20"/>
                <w:szCs w:val="20"/>
                <w:rtl/>
              </w:rPr>
              <w:t xml:space="preserve"> </w:t>
            </w:r>
            <w:r w:rsidRPr="005B3BB0">
              <w:rPr>
                <w:rFonts w:asciiTheme="majorBidi" w:hAnsiTheme="majorBidi" w:cstheme="majorBidi"/>
                <w:b/>
                <w:bCs/>
                <w:sz w:val="20"/>
                <w:szCs w:val="20"/>
                <w:rtl/>
              </w:rPr>
              <w:t xml:space="preserve">و بیماریهایی که مستقیما یا غیر مستقیم به اختلال در عملکرد </w:t>
            </w:r>
            <w:r w:rsidRPr="005B3BB0">
              <w:rPr>
                <w:rFonts w:asciiTheme="majorBidi" w:hAnsiTheme="majorBidi" w:cstheme="majorBidi" w:hint="cs"/>
                <w:b/>
                <w:bCs/>
                <w:sz w:val="20"/>
                <w:szCs w:val="20"/>
                <w:rtl/>
              </w:rPr>
              <w:t>ژنها</w:t>
            </w:r>
            <w:r w:rsidRPr="005B3BB0">
              <w:rPr>
                <w:rFonts w:asciiTheme="majorBidi" w:hAnsiTheme="majorBidi" w:cstheme="majorBidi"/>
                <w:b/>
                <w:bCs/>
                <w:sz w:val="20"/>
                <w:szCs w:val="20"/>
                <w:rtl/>
              </w:rPr>
              <w:t xml:space="preserve"> مربوط میشوند</w:t>
            </w:r>
            <w:r w:rsidR="002708C1" w:rsidRPr="005B3BB0">
              <w:rPr>
                <w:rFonts w:asciiTheme="majorBidi" w:hAnsiTheme="majorBidi" w:cstheme="majorBidi"/>
                <w:b/>
                <w:bCs/>
                <w:sz w:val="20"/>
                <w:szCs w:val="20"/>
                <w:rtl/>
              </w:rPr>
              <w:t xml:space="preserve"> آشنا شود. </w:t>
            </w:r>
          </w:p>
        </w:tc>
      </w:tr>
      <w:tr w:rsidR="002121BE" w:rsidRPr="005B3BB0">
        <w:trPr>
          <w:trHeight w:val="540"/>
        </w:trPr>
        <w:tc>
          <w:tcPr>
            <w:tcW w:w="9540" w:type="dxa"/>
            <w:tcBorders>
              <w:top w:val="single" w:sz="4" w:space="0" w:color="auto"/>
              <w:bottom w:val="single" w:sz="4" w:space="0" w:color="auto"/>
            </w:tcBorders>
          </w:tcPr>
          <w:p w:rsidR="002121BE" w:rsidRPr="005B3BB0" w:rsidRDefault="002708C1" w:rsidP="002708C1">
            <w:pPr>
              <w:numPr>
                <w:ilvl w:val="0"/>
                <w:numId w:val="1"/>
              </w:numPr>
              <w:jc w:val="lowKashida"/>
              <w:rPr>
                <w:rFonts w:asciiTheme="majorBidi" w:hAnsiTheme="majorBidi" w:cstheme="majorBidi"/>
                <w:b/>
                <w:bCs/>
                <w:sz w:val="20"/>
                <w:szCs w:val="20"/>
                <w:rtl/>
              </w:rPr>
            </w:pPr>
            <w:r w:rsidRPr="005B3BB0">
              <w:rPr>
                <w:rFonts w:asciiTheme="majorBidi" w:hAnsiTheme="majorBidi" w:cstheme="majorBidi"/>
                <w:b/>
                <w:bCs/>
                <w:sz w:val="20"/>
                <w:szCs w:val="20"/>
                <w:rtl/>
              </w:rPr>
              <w:t xml:space="preserve">با </w:t>
            </w:r>
            <w:r w:rsidR="00B20D14" w:rsidRPr="005B3BB0">
              <w:rPr>
                <w:rFonts w:asciiTheme="majorBidi" w:hAnsiTheme="majorBidi" w:cstheme="majorBidi"/>
                <w:b/>
                <w:bCs/>
                <w:sz w:val="20"/>
                <w:szCs w:val="20"/>
                <w:rtl/>
              </w:rPr>
              <w:t xml:space="preserve">برخی از کاربردهای علم </w:t>
            </w:r>
            <w:r w:rsidR="00B20D14" w:rsidRPr="005B3BB0">
              <w:rPr>
                <w:rFonts w:asciiTheme="majorBidi" w:hAnsiTheme="majorBidi" w:cstheme="majorBidi" w:hint="cs"/>
                <w:b/>
                <w:bCs/>
                <w:sz w:val="20"/>
                <w:szCs w:val="20"/>
                <w:rtl/>
              </w:rPr>
              <w:t>زیست شناسی سلولی و مولکولی</w:t>
            </w:r>
            <w:r w:rsidR="00B20D14" w:rsidRPr="005B3BB0">
              <w:rPr>
                <w:rFonts w:asciiTheme="majorBidi" w:hAnsiTheme="majorBidi" w:cstheme="majorBidi"/>
                <w:b/>
                <w:bCs/>
                <w:sz w:val="20"/>
                <w:szCs w:val="20"/>
                <w:rtl/>
              </w:rPr>
              <w:t xml:space="preserve"> در پیشگیری، تشخیص و درمان بیماریها آشنا شود.</w:t>
            </w:r>
          </w:p>
        </w:tc>
      </w:tr>
      <w:tr w:rsidR="002121BE" w:rsidRPr="005B3BB0">
        <w:trPr>
          <w:trHeight w:val="540"/>
        </w:trPr>
        <w:tc>
          <w:tcPr>
            <w:tcW w:w="9540" w:type="dxa"/>
            <w:tcBorders>
              <w:top w:val="single" w:sz="4" w:space="0" w:color="auto"/>
            </w:tcBorders>
          </w:tcPr>
          <w:p w:rsidR="002121BE" w:rsidRPr="005B3BB0" w:rsidRDefault="00B20D14" w:rsidP="00B20D14">
            <w:pPr>
              <w:pStyle w:val="ListParagraph"/>
              <w:numPr>
                <w:ilvl w:val="0"/>
                <w:numId w:val="1"/>
              </w:numPr>
              <w:jc w:val="lowKashida"/>
              <w:rPr>
                <w:rFonts w:asciiTheme="majorBidi" w:hAnsiTheme="majorBidi" w:cstheme="majorBidi"/>
                <w:b/>
                <w:bCs/>
                <w:sz w:val="20"/>
                <w:szCs w:val="20"/>
                <w:rtl/>
              </w:rPr>
            </w:pPr>
            <w:r w:rsidRPr="005B3BB0">
              <w:rPr>
                <w:rFonts w:asciiTheme="majorBidi" w:hAnsiTheme="majorBidi" w:cstheme="majorBidi" w:hint="cs"/>
                <w:b/>
                <w:bCs/>
                <w:sz w:val="20"/>
                <w:szCs w:val="20"/>
                <w:rtl/>
              </w:rPr>
              <w:t>با روشهای پیشرفته ونوین سلولی مولکولی ومهندسی زنتیک و</w:t>
            </w:r>
            <w:r w:rsidRPr="005B3BB0">
              <w:rPr>
                <w:rFonts w:asciiTheme="majorBidi" w:hAnsiTheme="majorBidi" w:cstheme="majorBidi"/>
                <w:b/>
                <w:bCs/>
                <w:sz w:val="20"/>
                <w:szCs w:val="20"/>
                <w:rtl/>
              </w:rPr>
              <w:t xml:space="preserve"> کاربردهای </w:t>
            </w:r>
            <w:r w:rsidRPr="005B3BB0">
              <w:rPr>
                <w:rFonts w:asciiTheme="majorBidi" w:hAnsiTheme="majorBidi" w:cstheme="majorBidi" w:hint="cs"/>
                <w:b/>
                <w:bCs/>
                <w:sz w:val="20"/>
                <w:szCs w:val="20"/>
                <w:rtl/>
              </w:rPr>
              <w:t xml:space="preserve">آن </w:t>
            </w:r>
            <w:r w:rsidRPr="005B3BB0">
              <w:rPr>
                <w:rFonts w:asciiTheme="majorBidi" w:hAnsiTheme="majorBidi" w:cstheme="majorBidi"/>
                <w:b/>
                <w:bCs/>
                <w:sz w:val="20"/>
                <w:szCs w:val="20"/>
                <w:rtl/>
              </w:rPr>
              <w:t xml:space="preserve"> برای شناخت، پیش گیری،  تشخیص و درمان بیماریها</w:t>
            </w:r>
            <w:r w:rsidRPr="005B3BB0">
              <w:rPr>
                <w:rFonts w:asciiTheme="majorBidi" w:hAnsiTheme="majorBidi" w:cstheme="majorBidi" w:hint="cs"/>
                <w:b/>
                <w:bCs/>
                <w:sz w:val="20"/>
                <w:szCs w:val="20"/>
                <w:rtl/>
              </w:rPr>
              <w:t xml:space="preserve"> </w:t>
            </w:r>
            <w:r w:rsidR="002708C1" w:rsidRPr="005B3BB0">
              <w:rPr>
                <w:rFonts w:asciiTheme="majorBidi" w:hAnsiTheme="majorBidi" w:cstheme="majorBidi"/>
                <w:b/>
                <w:bCs/>
                <w:sz w:val="20"/>
                <w:szCs w:val="20"/>
                <w:rtl/>
              </w:rPr>
              <w:t>آشنا شود.</w:t>
            </w:r>
          </w:p>
        </w:tc>
      </w:tr>
    </w:tbl>
    <w:p w:rsidR="002121BE" w:rsidRPr="005B3BB0" w:rsidRDefault="002121BE">
      <w:pPr>
        <w:bidi w:val="0"/>
        <w:rPr>
          <w:rFonts w:asciiTheme="majorBidi" w:hAnsiTheme="majorBidi" w:cstheme="majorBidi"/>
          <w:b/>
          <w:bCs/>
          <w:sz w:val="20"/>
          <w:szCs w:val="20"/>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5B3BB0">
        <w:trPr>
          <w:trHeight w:val="450"/>
        </w:trPr>
        <w:tc>
          <w:tcPr>
            <w:tcW w:w="9540" w:type="dxa"/>
            <w:tcBorders>
              <w:top w:val="single" w:sz="4" w:space="0" w:color="auto"/>
              <w:bottom w:val="single" w:sz="4" w:space="0" w:color="auto"/>
            </w:tcBorders>
            <w:vAlign w:val="center"/>
          </w:tcPr>
          <w:p w:rsidR="002121BE" w:rsidRPr="005B3BB0" w:rsidRDefault="002121BE">
            <w:pPr>
              <w:rPr>
                <w:rFonts w:asciiTheme="majorBidi" w:hAnsiTheme="majorBidi" w:cstheme="majorBidi"/>
                <w:b/>
                <w:bCs/>
                <w:sz w:val="20"/>
                <w:szCs w:val="20"/>
              </w:rPr>
            </w:pPr>
            <w:r w:rsidRPr="005B3BB0">
              <w:rPr>
                <w:rFonts w:asciiTheme="majorBidi" w:hAnsiTheme="majorBidi" w:cstheme="majorBidi"/>
                <w:b/>
                <w:bCs/>
                <w:sz w:val="20"/>
                <w:szCs w:val="20"/>
                <w:rtl/>
              </w:rPr>
              <w:t>٭منابع اصلی درس</w:t>
            </w:r>
            <w:r w:rsidRPr="005B3BB0">
              <w:rPr>
                <w:rFonts w:asciiTheme="majorBidi" w:hAnsiTheme="majorBidi" w:cstheme="majorBidi"/>
                <w:b/>
                <w:bCs/>
                <w:sz w:val="20"/>
                <w:szCs w:val="20"/>
              </w:rPr>
              <w:t xml:space="preserve"> </w:t>
            </w:r>
            <w:r w:rsidRPr="005B3BB0">
              <w:rPr>
                <w:rFonts w:asciiTheme="majorBidi" w:hAnsiTheme="majorBidi" w:cstheme="majorBidi"/>
                <w:b/>
                <w:bCs/>
                <w:sz w:val="20"/>
                <w:szCs w:val="20"/>
                <w:rtl/>
              </w:rPr>
              <w:t xml:space="preserve">(عنوان کتاب ، نام نويسنده ، سال و محل انتشار، نام ناشر، شماره فصول يا صفحات مورد نظر در اين درس- در صورتی که مطالعه همه کتاب يا همه مجلدات آن به عنوان منبع ضروری نباشد)  </w:t>
            </w:r>
          </w:p>
        </w:tc>
      </w:tr>
      <w:tr w:rsidR="002121BE" w:rsidRPr="005B3BB0">
        <w:trPr>
          <w:trHeight w:val="540"/>
        </w:trPr>
        <w:tc>
          <w:tcPr>
            <w:tcW w:w="9540" w:type="dxa"/>
            <w:tcBorders>
              <w:top w:val="single" w:sz="4" w:space="0" w:color="auto"/>
              <w:bottom w:val="single" w:sz="4" w:space="0" w:color="auto"/>
            </w:tcBorders>
            <w:vAlign w:val="center"/>
          </w:tcPr>
          <w:p w:rsidR="002121BE" w:rsidRPr="005B3BB0" w:rsidRDefault="002708C1" w:rsidP="00B20D14">
            <w:pPr>
              <w:numPr>
                <w:ilvl w:val="0"/>
                <w:numId w:val="2"/>
              </w:numPr>
              <w:rPr>
                <w:rFonts w:asciiTheme="majorBidi" w:hAnsiTheme="majorBidi" w:cstheme="majorBidi"/>
                <w:b/>
                <w:bCs/>
                <w:sz w:val="20"/>
                <w:szCs w:val="20"/>
              </w:rPr>
            </w:pPr>
            <w:r w:rsidRPr="005B3BB0">
              <w:rPr>
                <w:rFonts w:asciiTheme="majorBidi" w:hAnsiTheme="majorBidi" w:cstheme="majorBidi"/>
                <w:b/>
                <w:bCs/>
                <w:sz w:val="20"/>
                <w:szCs w:val="20"/>
                <w:rtl/>
              </w:rPr>
              <w:t xml:space="preserve">کتاب رفرانس </w:t>
            </w:r>
            <w:r w:rsidR="00B20D14" w:rsidRPr="005B3BB0">
              <w:rPr>
                <w:rFonts w:asciiTheme="majorBidi" w:hAnsiTheme="majorBidi" w:cstheme="majorBidi" w:hint="cs"/>
                <w:b/>
                <w:bCs/>
                <w:sz w:val="20"/>
                <w:szCs w:val="20"/>
                <w:rtl/>
              </w:rPr>
              <w:t xml:space="preserve">بیولوژی </w:t>
            </w:r>
            <w:r w:rsidRPr="005B3BB0">
              <w:rPr>
                <w:rFonts w:asciiTheme="majorBidi" w:hAnsiTheme="majorBidi" w:cstheme="majorBidi"/>
                <w:b/>
                <w:bCs/>
                <w:sz w:val="20"/>
                <w:szCs w:val="20"/>
                <w:rtl/>
              </w:rPr>
              <w:t xml:space="preserve"> </w:t>
            </w:r>
            <w:r w:rsidR="000D3FF3" w:rsidRPr="005B3BB0">
              <w:rPr>
                <w:rFonts w:asciiTheme="majorBidi" w:hAnsiTheme="majorBidi" w:cstheme="majorBidi" w:hint="cs"/>
                <w:b/>
                <w:bCs/>
                <w:sz w:val="20"/>
                <w:szCs w:val="20"/>
                <w:rtl/>
              </w:rPr>
              <w:t xml:space="preserve">سلولی و مولکولی </w:t>
            </w:r>
            <w:r w:rsidR="00B20D14" w:rsidRPr="005B3BB0">
              <w:rPr>
                <w:rFonts w:asciiTheme="majorBidi" w:hAnsiTheme="majorBidi" w:cstheme="majorBidi" w:hint="cs"/>
                <w:b/>
                <w:bCs/>
                <w:sz w:val="20"/>
                <w:szCs w:val="20"/>
                <w:rtl/>
              </w:rPr>
              <w:t>لودیش</w:t>
            </w:r>
            <w:r w:rsidRPr="005B3BB0">
              <w:rPr>
                <w:rFonts w:asciiTheme="majorBidi" w:hAnsiTheme="majorBidi" w:cstheme="majorBidi"/>
                <w:b/>
                <w:bCs/>
                <w:sz w:val="20"/>
                <w:szCs w:val="20"/>
                <w:rtl/>
              </w:rPr>
              <w:t xml:space="preserve"> </w:t>
            </w:r>
            <w:r w:rsidR="000D3FF3" w:rsidRPr="005B3BB0">
              <w:rPr>
                <w:rFonts w:asciiTheme="majorBidi" w:hAnsiTheme="majorBidi" w:cstheme="majorBidi"/>
                <w:b/>
                <w:bCs/>
                <w:sz w:val="20"/>
                <w:szCs w:val="20"/>
                <w:rtl/>
              </w:rPr>
              <w:t>–</w:t>
            </w:r>
            <w:r w:rsidR="000D3FF3" w:rsidRPr="005B3BB0">
              <w:rPr>
                <w:rFonts w:asciiTheme="majorBidi" w:hAnsiTheme="majorBidi" w:cstheme="majorBidi" w:hint="cs"/>
                <w:b/>
                <w:bCs/>
                <w:sz w:val="20"/>
                <w:szCs w:val="20"/>
                <w:rtl/>
              </w:rPr>
              <w:t xml:space="preserve"> آخرین چاپ</w:t>
            </w:r>
            <w:r w:rsidRPr="005B3BB0">
              <w:rPr>
                <w:rFonts w:asciiTheme="majorBidi" w:hAnsiTheme="majorBidi" w:cstheme="majorBidi"/>
                <w:b/>
                <w:bCs/>
                <w:sz w:val="20"/>
                <w:szCs w:val="20"/>
                <w:rtl/>
              </w:rPr>
              <w:t>، (ترجمه ها</w:t>
            </w:r>
            <w:r w:rsidR="00B20D14" w:rsidRPr="005B3BB0">
              <w:rPr>
                <w:rFonts w:asciiTheme="majorBidi" w:hAnsiTheme="majorBidi" w:cstheme="majorBidi" w:hint="cs"/>
                <w:b/>
                <w:bCs/>
                <w:sz w:val="20"/>
                <w:szCs w:val="20"/>
                <w:rtl/>
              </w:rPr>
              <w:t xml:space="preserve"> و خلاصه ها</w:t>
            </w:r>
            <w:r w:rsidRPr="005B3BB0">
              <w:rPr>
                <w:rFonts w:asciiTheme="majorBidi" w:hAnsiTheme="majorBidi" w:cstheme="majorBidi"/>
                <w:b/>
                <w:bCs/>
                <w:sz w:val="20"/>
                <w:szCs w:val="20"/>
                <w:rtl/>
              </w:rPr>
              <w:t>ی متعددی از این کتاب</w:t>
            </w:r>
            <w:r w:rsidR="00DE17E3" w:rsidRPr="005B3BB0">
              <w:rPr>
                <w:rFonts w:asciiTheme="majorBidi" w:hAnsiTheme="majorBidi" w:cstheme="majorBidi" w:hint="cs"/>
                <w:b/>
                <w:bCs/>
                <w:sz w:val="20"/>
                <w:szCs w:val="20"/>
                <w:rtl/>
              </w:rPr>
              <w:t xml:space="preserve"> در دسترس دانشجویان </w:t>
            </w:r>
            <w:r w:rsidRPr="005B3BB0">
              <w:rPr>
                <w:rFonts w:asciiTheme="majorBidi" w:hAnsiTheme="majorBidi" w:cstheme="majorBidi"/>
                <w:b/>
                <w:bCs/>
                <w:sz w:val="20"/>
                <w:szCs w:val="20"/>
                <w:rtl/>
              </w:rPr>
              <w:t xml:space="preserve"> میباشد). </w:t>
            </w:r>
          </w:p>
        </w:tc>
      </w:tr>
      <w:tr w:rsidR="002121BE" w:rsidRPr="005B3BB0">
        <w:trPr>
          <w:trHeight w:val="540"/>
        </w:trPr>
        <w:tc>
          <w:tcPr>
            <w:tcW w:w="9540" w:type="dxa"/>
            <w:tcBorders>
              <w:top w:val="single" w:sz="4" w:space="0" w:color="auto"/>
              <w:bottom w:val="single" w:sz="4" w:space="0" w:color="auto"/>
            </w:tcBorders>
            <w:vAlign w:val="center"/>
          </w:tcPr>
          <w:p w:rsidR="002121BE" w:rsidRPr="005B3BB0" w:rsidRDefault="00B20D14" w:rsidP="00B20D14">
            <w:pPr>
              <w:pStyle w:val="ListParagraph"/>
              <w:numPr>
                <w:ilvl w:val="0"/>
                <w:numId w:val="2"/>
              </w:numPr>
              <w:rPr>
                <w:rFonts w:asciiTheme="majorBidi" w:hAnsiTheme="majorBidi" w:cstheme="majorBidi"/>
                <w:b/>
                <w:bCs/>
                <w:sz w:val="20"/>
                <w:szCs w:val="20"/>
                <w:rtl/>
              </w:rPr>
            </w:pPr>
            <w:r w:rsidRPr="005B3BB0">
              <w:rPr>
                <w:rFonts w:asciiTheme="majorBidi" w:hAnsiTheme="majorBidi" w:cstheme="majorBidi" w:hint="cs"/>
                <w:b/>
                <w:bCs/>
                <w:sz w:val="20"/>
                <w:szCs w:val="20"/>
                <w:rtl/>
              </w:rPr>
              <w:t>مرور جامع زیست شناسی سلولی و مولکولی ( بر اساس لودیش)  تالیف: زیبا ویسی ملک شاهی، ولید ابراهیمی زاده</w:t>
            </w:r>
            <w:r w:rsidR="0053776D" w:rsidRPr="005B3BB0">
              <w:rPr>
                <w:rFonts w:asciiTheme="majorBidi" w:hAnsiTheme="majorBidi" w:cstheme="majorBidi" w:hint="cs"/>
                <w:b/>
                <w:bCs/>
                <w:sz w:val="20"/>
                <w:szCs w:val="20"/>
                <w:rtl/>
              </w:rPr>
              <w:t>. نشر جامعه نگر 1393</w:t>
            </w:r>
          </w:p>
        </w:tc>
      </w:tr>
    </w:tbl>
    <w:p w:rsidR="002121BE" w:rsidRPr="005B3BB0" w:rsidRDefault="002121BE">
      <w:pPr>
        <w:bidi w:val="0"/>
        <w:rPr>
          <w:rFonts w:asciiTheme="majorBidi" w:hAnsiTheme="majorBidi" w:cstheme="majorBidi"/>
          <w:b/>
          <w:bCs/>
          <w:sz w:val="20"/>
          <w:szCs w:val="20"/>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5B3BB0">
        <w:trPr>
          <w:trHeight w:val="405"/>
        </w:trPr>
        <w:tc>
          <w:tcPr>
            <w:tcW w:w="9540" w:type="dxa"/>
            <w:tcBorders>
              <w:bottom w:val="single" w:sz="4" w:space="0" w:color="auto"/>
            </w:tcBorders>
          </w:tcPr>
          <w:p w:rsidR="002121BE" w:rsidRPr="005B3BB0" w:rsidRDefault="002121BE">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٭نحوه ارزشيابی دانشجو و بارم مربوط به هر ارزشيابی :</w:t>
            </w:r>
          </w:p>
        </w:tc>
      </w:tr>
      <w:tr w:rsidR="002121BE" w:rsidRPr="005B3BB0">
        <w:trPr>
          <w:trHeight w:val="435"/>
        </w:trPr>
        <w:tc>
          <w:tcPr>
            <w:tcW w:w="9540" w:type="dxa"/>
            <w:tcBorders>
              <w:top w:val="single" w:sz="4" w:space="0" w:color="auto"/>
              <w:bottom w:val="single" w:sz="4" w:space="0" w:color="auto"/>
            </w:tcBorders>
          </w:tcPr>
          <w:p w:rsidR="002177CC" w:rsidRPr="005B3BB0" w:rsidRDefault="002121BE" w:rsidP="00AB54C1">
            <w:pPr>
              <w:jc w:val="lowKashida"/>
              <w:rPr>
                <w:rFonts w:asciiTheme="majorBidi" w:hAnsiTheme="majorBidi" w:cstheme="majorBidi"/>
                <w:b/>
                <w:bCs/>
                <w:sz w:val="20"/>
                <w:szCs w:val="20"/>
              </w:rPr>
            </w:pPr>
            <w:r w:rsidRPr="005B3BB0">
              <w:rPr>
                <w:rFonts w:asciiTheme="majorBidi" w:hAnsiTheme="majorBidi" w:cstheme="majorBidi"/>
                <w:b/>
                <w:bCs/>
                <w:sz w:val="20"/>
                <w:szCs w:val="20"/>
                <w:rtl/>
              </w:rPr>
              <w:t>الف) در طول دوره</w:t>
            </w:r>
          </w:p>
          <w:p w:rsidR="002121BE" w:rsidRPr="005B3BB0" w:rsidRDefault="00AB54C1" w:rsidP="0053776D">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(امتحان ميان ترم)</w:t>
            </w:r>
            <w:r w:rsidRPr="005B3BB0">
              <w:rPr>
                <w:rFonts w:asciiTheme="majorBidi" w:hAnsiTheme="majorBidi" w:cstheme="majorBidi" w:hint="cs"/>
                <w:b/>
                <w:bCs/>
                <w:sz w:val="20"/>
                <w:szCs w:val="20"/>
                <w:rtl/>
              </w:rPr>
              <w:t xml:space="preserve"> </w:t>
            </w:r>
            <w:r w:rsidR="002121BE" w:rsidRPr="005B3BB0">
              <w:rPr>
                <w:rFonts w:asciiTheme="majorBidi" w:hAnsiTheme="majorBidi" w:cstheme="majorBidi"/>
                <w:b/>
                <w:bCs/>
                <w:sz w:val="20"/>
                <w:szCs w:val="20"/>
                <w:rtl/>
              </w:rPr>
              <w:t>بارم:</w:t>
            </w:r>
            <w:r w:rsidR="002708C1" w:rsidRPr="005B3BB0">
              <w:rPr>
                <w:rFonts w:asciiTheme="majorBidi" w:hAnsiTheme="majorBidi" w:cstheme="majorBidi"/>
                <w:b/>
                <w:bCs/>
                <w:sz w:val="20"/>
                <w:szCs w:val="20"/>
                <w:rtl/>
              </w:rPr>
              <w:t xml:space="preserve"> </w:t>
            </w:r>
            <w:r w:rsidR="0053776D" w:rsidRPr="005B3BB0">
              <w:rPr>
                <w:rFonts w:asciiTheme="majorBidi" w:hAnsiTheme="majorBidi" w:cstheme="majorBidi" w:hint="cs"/>
                <w:b/>
                <w:bCs/>
                <w:sz w:val="20"/>
                <w:szCs w:val="20"/>
                <w:rtl/>
              </w:rPr>
              <w:t>8</w:t>
            </w:r>
            <w:r w:rsidR="002708C1" w:rsidRPr="005B3BB0">
              <w:rPr>
                <w:rFonts w:asciiTheme="majorBidi" w:hAnsiTheme="majorBidi" w:cstheme="majorBidi"/>
                <w:b/>
                <w:bCs/>
                <w:sz w:val="20"/>
                <w:szCs w:val="20"/>
                <w:rtl/>
              </w:rPr>
              <w:t xml:space="preserve"> نمره</w:t>
            </w:r>
          </w:p>
        </w:tc>
      </w:tr>
      <w:tr w:rsidR="002121BE" w:rsidRPr="005B3BB0">
        <w:trPr>
          <w:trHeight w:val="435"/>
        </w:trPr>
        <w:tc>
          <w:tcPr>
            <w:tcW w:w="9540" w:type="dxa"/>
            <w:tcBorders>
              <w:top w:val="single" w:sz="4" w:space="0" w:color="auto"/>
              <w:bottom w:val="single" w:sz="4" w:space="0" w:color="auto"/>
            </w:tcBorders>
          </w:tcPr>
          <w:p w:rsidR="002177CC" w:rsidRPr="005B3BB0" w:rsidRDefault="002121BE" w:rsidP="002177CC">
            <w:pPr>
              <w:jc w:val="lowKashida"/>
              <w:rPr>
                <w:rFonts w:asciiTheme="majorBidi" w:hAnsiTheme="majorBidi" w:cstheme="majorBidi"/>
                <w:b/>
                <w:bCs/>
                <w:sz w:val="20"/>
                <w:szCs w:val="20"/>
              </w:rPr>
            </w:pPr>
            <w:r w:rsidRPr="005B3BB0">
              <w:rPr>
                <w:rFonts w:asciiTheme="majorBidi" w:hAnsiTheme="majorBidi" w:cstheme="majorBidi"/>
                <w:b/>
                <w:bCs/>
                <w:sz w:val="20"/>
                <w:szCs w:val="20"/>
                <w:rtl/>
              </w:rPr>
              <w:t>ب) پايان دوره</w:t>
            </w:r>
          </w:p>
          <w:p w:rsidR="002121BE" w:rsidRPr="005B3BB0" w:rsidRDefault="00AB54C1" w:rsidP="0053776D">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(امتحان</w:t>
            </w:r>
            <w:r w:rsidRPr="005B3BB0">
              <w:rPr>
                <w:rFonts w:asciiTheme="majorBidi" w:hAnsiTheme="majorBidi" w:cstheme="majorBidi" w:hint="cs"/>
                <w:b/>
                <w:bCs/>
                <w:sz w:val="20"/>
                <w:szCs w:val="20"/>
                <w:rtl/>
              </w:rPr>
              <w:t xml:space="preserve"> پایان</w:t>
            </w:r>
            <w:r w:rsidRPr="005B3BB0">
              <w:rPr>
                <w:rFonts w:asciiTheme="majorBidi" w:hAnsiTheme="majorBidi" w:cstheme="majorBidi"/>
                <w:b/>
                <w:bCs/>
                <w:sz w:val="20"/>
                <w:szCs w:val="20"/>
                <w:rtl/>
              </w:rPr>
              <w:t xml:space="preserve"> ترم)</w:t>
            </w:r>
            <w:r w:rsidRPr="005B3BB0">
              <w:rPr>
                <w:rFonts w:asciiTheme="majorBidi" w:hAnsiTheme="majorBidi" w:cstheme="majorBidi" w:hint="cs"/>
                <w:b/>
                <w:bCs/>
                <w:sz w:val="20"/>
                <w:szCs w:val="20"/>
                <w:rtl/>
              </w:rPr>
              <w:t xml:space="preserve"> </w:t>
            </w:r>
            <w:r w:rsidR="002121BE" w:rsidRPr="005B3BB0">
              <w:rPr>
                <w:rFonts w:asciiTheme="majorBidi" w:hAnsiTheme="majorBidi" w:cstheme="majorBidi"/>
                <w:b/>
                <w:bCs/>
                <w:sz w:val="20"/>
                <w:szCs w:val="20"/>
                <w:rtl/>
              </w:rPr>
              <w:t>بارم:</w:t>
            </w:r>
            <w:r w:rsidR="002708C1" w:rsidRPr="005B3BB0">
              <w:rPr>
                <w:rFonts w:asciiTheme="majorBidi" w:hAnsiTheme="majorBidi" w:cstheme="majorBidi"/>
                <w:b/>
                <w:bCs/>
                <w:sz w:val="20"/>
                <w:szCs w:val="20"/>
                <w:rtl/>
              </w:rPr>
              <w:t xml:space="preserve"> 1</w:t>
            </w:r>
            <w:r w:rsidR="0053776D" w:rsidRPr="005B3BB0">
              <w:rPr>
                <w:rFonts w:asciiTheme="majorBidi" w:hAnsiTheme="majorBidi" w:cstheme="majorBidi" w:hint="cs"/>
                <w:b/>
                <w:bCs/>
                <w:sz w:val="20"/>
                <w:szCs w:val="20"/>
                <w:rtl/>
              </w:rPr>
              <w:t>2</w:t>
            </w:r>
            <w:r w:rsidR="002708C1" w:rsidRPr="005B3BB0">
              <w:rPr>
                <w:rFonts w:asciiTheme="majorBidi" w:hAnsiTheme="majorBidi" w:cstheme="majorBidi"/>
                <w:b/>
                <w:bCs/>
                <w:sz w:val="20"/>
                <w:szCs w:val="20"/>
                <w:rtl/>
              </w:rPr>
              <w:t xml:space="preserve"> نمره</w:t>
            </w:r>
          </w:p>
          <w:p w:rsidR="0053776D" w:rsidRPr="005B3BB0" w:rsidRDefault="0053776D" w:rsidP="00AB54C1">
            <w:pPr>
              <w:jc w:val="lowKashida"/>
              <w:rPr>
                <w:rFonts w:asciiTheme="majorBidi" w:hAnsiTheme="majorBidi" w:cstheme="majorBidi"/>
                <w:b/>
                <w:bCs/>
                <w:sz w:val="20"/>
                <w:szCs w:val="20"/>
                <w:rtl/>
              </w:rPr>
            </w:pPr>
            <w:r w:rsidRPr="005B3BB0">
              <w:rPr>
                <w:rFonts w:asciiTheme="majorBidi" w:hAnsiTheme="majorBidi" w:cstheme="majorBidi" w:hint="cs"/>
                <w:b/>
                <w:bCs/>
                <w:sz w:val="20"/>
                <w:szCs w:val="20"/>
                <w:rtl/>
              </w:rPr>
              <w:t xml:space="preserve"> - به ازاء فعالیت کلاسی، پاسخ به سوالات و تمرین های طرح شده ، تحقیق و پژوهش،  امتیاز مثبت و  نمره متناسب اضافه بر بارم به دانشجویان تعلق میگیرد.</w:t>
            </w:r>
          </w:p>
          <w:p w:rsidR="001211C4" w:rsidRPr="005B3BB0" w:rsidRDefault="001211C4" w:rsidP="00AB54C1">
            <w:pPr>
              <w:jc w:val="lowKashida"/>
              <w:rPr>
                <w:rFonts w:asciiTheme="majorBidi" w:hAnsiTheme="majorBidi" w:cstheme="majorBidi"/>
                <w:b/>
                <w:bCs/>
                <w:sz w:val="20"/>
                <w:szCs w:val="20"/>
                <w:rtl/>
              </w:rPr>
            </w:pPr>
          </w:p>
        </w:tc>
      </w:tr>
      <w:tr w:rsidR="002121BE" w:rsidRPr="005B3BB0">
        <w:trPr>
          <w:trHeight w:val="435"/>
        </w:trPr>
        <w:tc>
          <w:tcPr>
            <w:tcW w:w="9540" w:type="dxa"/>
            <w:tcBorders>
              <w:top w:val="single" w:sz="4" w:space="0" w:color="auto"/>
            </w:tcBorders>
          </w:tcPr>
          <w:p w:rsidR="002121BE" w:rsidRPr="005B3BB0" w:rsidRDefault="002121BE" w:rsidP="00713CBB">
            <w:pPr>
              <w:jc w:val="lowKashida"/>
              <w:rPr>
                <w:rFonts w:asciiTheme="majorBidi" w:hAnsiTheme="majorBidi" w:cstheme="majorBidi"/>
                <w:b/>
                <w:bCs/>
                <w:sz w:val="20"/>
                <w:szCs w:val="20"/>
                <w:rtl/>
              </w:rPr>
            </w:pPr>
            <w:r w:rsidRPr="005B3BB0">
              <w:rPr>
                <w:rFonts w:asciiTheme="majorBidi" w:hAnsiTheme="majorBidi" w:cstheme="majorBidi"/>
                <w:b/>
                <w:bCs/>
                <w:sz w:val="20"/>
                <w:szCs w:val="20"/>
                <w:rtl/>
              </w:rPr>
              <w:t>٭سياست مسوول دوره در مورد برخورد با غيبت و تاخير دانشجو در کلاس درس:</w:t>
            </w:r>
            <w:r w:rsidR="002708C1" w:rsidRPr="005B3BB0">
              <w:rPr>
                <w:rFonts w:asciiTheme="majorBidi" w:hAnsiTheme="majorBidi" w:cstheme="majorBidi"/>
                <w:b/>
                <w:bCs/>
                <w:sz w:val="20"/>
                <w:szCs w:val="20"/>
                <w:rtl/>
              </w:rPr>
              <w:t xml:space="preserve"> انجام حضور غیاب به صورت اتفاقی در ابتدای کلاس و غیبت گ</w:t>
            </w:r>
            <w:r w:rsidR="00713CBB" w:rsidRPr="005B3BB0">
              <w:rPr>
                <w:rFonts w:asciiTheme="majorBidi" w:hAnsiTheme="majorBidi" w:cstheme="majorBidi"/>
                <w:b/>
                <w:bCs/>
                <w:sz w:val="20"/>
                <w:szCs w:val="20"/>
                <w:rtl/>
              </w:rPr>
              <w:t>ذاشتن برای کسانی که تاخیر دارند</w:t>
            </w:r>
            <w:r w:rsidR="00713CBB" w:rsidRPr="005B3BB0">
              <w:rPr>
                <w:rFonts w:asciiTheme="majorBidi" w:hAnsiTheme="majorBidi" w:cstheme="majorBidi" w:hint="cs"/>
                <w:b/>
                <w:bCs/>
                <w:sz w:val="20"/>
                <w:szCs w:val="20"/>
                <w:rtl/>
              </w:rPr>
              <w:t xml:space="preserve">. در امتحان پایان ترم  به نمره نهایی دانشجویانی که در کلیه جلسات حضور داشته اند 1 نمره اضافه خواهد </w:t>
            </w:r>
            <w:r w:rsidR="00713CBB" w:rsidRPr="005B3BB0">
              <w:rPr>
                <w:rFonts w:asciiTheme="majorBidi" w:hAnsiTheme="majorBidi" w:cstheme="majorBidi" w:hint="cs"/>
                <w:b/>
                <w:bCs/>
                <w:sz w:val="20"/>
                <w:szCs w:val="20"/>
                <w:rtl/>
              </w:rPr>
              <w:lastRenderedPageBreak/>
              <w:t xml:space="preserve">شد.  درمورد غیبت های غیر مجاز کمتر از 4جلسه ، به ازاء هر غیبت دانشجو از 25/0 نمره ارفاقی محروم خواهد شد.   </w:t>
            </w:r>
            <w:r w:rsidR="00787A08" w:rsidRPr="005B3BB0">
              <w:rPr>
                <w:rFonts w:asciiTheme="majorBidi" w:hAnsiTheme="majorBidi" w:cstheme="majorBidi"/>
                <w:b/>
                <w:bCs/>
                <w:sz w:val="20"/>
                <w:szCs w:val="20"/>
                <w:rtl/>
              </w:rPr>
              <w:t>در نهایت</w:t>
            </w:r>
            <w:r w:rsidR="002708C1" w:rsidRPr="005B3BB0">
              <w:rPr>
                <w:rFonts w:asciiTheme="majorBidi" w:hAnsiTheme="majorBidi" w:cstheme="majorBidi"/>
                <w:b/>
                <w:bCs/>
                <w:sz w:val="20"/>
                <w:szCs w:val="20"/>
                <w:rtl/>
              </w:rPr>
              <w:t xml:space="preserve"> تصمیم گیری بر اساس قوانین آموزشی در مورد غیبتهای غیر مجاز</w:t>
            </w:r>
            <w:r w:rsidR="00AB54C1" w:rsidRPr="005B3BB0">
              <w:rPr>
                <w:rFonts w:asciiTheme="majorBidi" w:hAnsiTheme="majorBidi" w:cstheme="majorBidi" w:hint="cs"/>
                <w:b/>
                <w:bCs/>
                <w:sz w:val="20"/>
                <w:szCs w:val="20"/>
                <w:rtl/>
              </w:rPr>
              <w:t xml:space="preserve"> بیش از چهار جلسه (عدم اجازه شرکت در جلسه امتحان)</w:t>
            </w:r>
            <w:r w:rsidR="00ED7D38" w:rsidRPr="005B3BB0">
              <w:rPr>
                <w:rFonts w:asciiTheme="majorBidi" w:hAnsiTheme="majorBidi" w:cstheme="majorBidi" w:hint="cs"/>
                <w:b/>
                <w:bCs/>
                <w:sz w:val="20"/>
                <w:szCs w:val="20"/>
                <w:rtl/>
              </w:rPr>
              <w:t xml:space="preserve"> انجام خواهد شد</w:t>
            </w:r>
            <w:r w:rsidR="00787A08" w:rsidRPr="005B3BB0">
              <w:rPr>
                <w:rFonts w:asciiTheme="majorBidi" w:hAnsiTheme="majorBidi" w:cstheme="majorBidi"/>
                <w:b/>
                <w:bCs/>
                <w:sz w:val="20"/>
                <w:szCs w:val="20"/>
                <w:rtl/>
              </w:rPr>
              <w:t>.</w:t>
            </w:r>
            <w:r w:rsidR="002708C1" w:rsidRPr="005B3BB0">
              <w:rPr>
                <w:rFonts w:asciiTheme="majorBidi" w:hAnsiTheme="majorBidi" w:cstheme="majorBidi"/>
                <w:b/>
                <w:bCs/>
                <w:sz w:val="20"/>
                <w:szCs w:val="20"/>
                <w:rtl/>
              </w:rPr>
              <w:t xml:space="preserve"> </w:t>
            </w:r>
          </w:p>
        </w:tc>
      </w:tr>
    </w:tbl>
    <w:p w:rsidR="002121BE" w:rsidRPr="005B3BB0" w:rsidRDefault="002121BE">
      <w:pPr>
        <w:bidi w:val="0"/>
        <w:rPr>
          <w:rFonts w:asciiTheme="majorBidi" w:hAnsiTheme="majorBidi" w:cstheme="majorBidi"/>
          <w:b/>
          <w:bCs/>
        </w:rPr>
      </w:pP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35"/>
        <w:gridCol w:w="1257"/>
        <w:gridCol w:w="4691"/>
        <w:gridCol w:w="807"/>
        <w:gridCol w:w="1170"/>
        <w:gridCol w:w="630"/>
      </w:tblGrid>
      <w:tr w:rsidR="002121BE" w:rsidRPr="005B3BB0" w:rsidTr="00ED5BA8">
        <w:trPr>
          <w:trHeight w:val="630"/>
        </w:trPr>
        <w:tc>
          <w:tcPr>
            <w:tcW w:w="9990" w:type="dxa"/>
            <w:gridSpan w:val="6"/>
            <w:tcBorders>
              <w:bottom w:val="single" w:sz="4" w:space="0" w:color="auto"/>
            </w:tcBorders>
            <w:vAlign w:val="center"/>
          </w:tcPr>
          <w:p w:rsidR="002121BE" w:rsidRPr="005B3BB0" w:rsidRDefault="002121BE" w:rsidP="009F6F08">
            <w:pPr>
              <w:jc w:val="center"/>
              <w:rPr>
                <w:rFonts w:asciiTheme="majorBidi" w:hAnsiTheme="majorBidi" w:cstheme="majorBidi"/>
                <w:b/>
                <w:bCs/>
                <w:sz w:val="20"/>
                <w:szCs w:val="20"/>
                <w:rtl/>
              </w:rPr>
            </w:pPr>
            <w:r w:rsidRPr="005B3BB0">
              <w:rPr>
                <w:rFonts w:asciiTheme="majorBidi" w:hAnsiTheme="majorBidi" w:cstheme="majorBidi"/>
                <w:b/>
                <w:bCs/>
                <w:sz w:val="20"/>
                <w:szCs w:val="20"/>
                <w:rtl/>
              </w:rPr>
              <w:t>جدول زمان بندی ارائه</w:t>
            </w:r>
            <w:r w:rsidR="00787A08" w:rsidRPr="005B3BB0">
              <w:rPr>
                <w:rFonts w:asciiTheme="majorBidi" w:hAnsiTheme="majorBidi" w:cstheme="majorBidi"/>
                <w:b/>
                <w:bCs/>
                <w:sz w:val="20"/>
                <w:szCs w:val="20"/>
                <w:rtl/>
              </w:rPr>
              <w:t xml:space="preserve"> برنامه درس نظری ایمنی شناسی                   </w:t>
            </w:r>
            <w:r w:rsidRPr="005B3BB0">
              <w:rPr>
                <w:rFonts w:asciiTheme="majorBidi" w:hAnsiTheme="majorBidi" w:cstheme="majorBidi"/>
                <w:b/>
                <w:bCs/>
                <w:sz w:val="20"/>
                <w:szCs w:val="20"/>
                <w:rtl/>
              </w:rPr>
              <w:t xml:space="preserve"> </w:t>
            </w:r>
            <w:r w:rsidR="00787A08" w:rsidRPr="005B3BB0">
              <w:rPr>
                <w:rFonts w:asciiTheme="majorBidi" w:hAnsiTheme="majorBidi" w:cstheme="majorBidi"/>
                <w:b/>
                <w:bCs/>
                <w:sz w:val="20"/>
                <w:szCs w:val="20"/>
                <w:rtl/>
              </w:rPr>
              <w:t xml:space="preserve">نيمسال </w:t>
            </w:r>
            <w:r w:rsidR="009F6F08" w:rsidRPr="005B3BB0">
              <w:rPr>
                <w:rFonts w:asciiTheme="majorBidi" w:hAnsiTheme="majorBidi" w:cstheme="majorBidi" w:hint="cs"/>
                <w:b/>
                <w:bCs/>
                <w:sz w:val="20"/>
                <w:szCs w:val="20"/>
                <w:rtl/>
              </w:rPr>
              <w:t>دوم 96-95</w:t>
            </w:r>
          </w:p>
        </w:tc>
      </w:tr>
      <w:tr w:rsidR="00FA74CC" w:rsidRPr="005B3BB0" w:rsidTr="005B3BB0">
        <w:trPr>
          <w:trHeight w:val="540"/>
        </w:trPr>
        <w:tc>
          <w:tcPr>
            <w:tcW w:w="1435" w:type="dxa"/>
            <w:tcBorders>
              <w:right w:val="single" w:sz="4" w:space="0" w:color="auto"/>
            </w:tcBorders>
            <w:vAlign w:val="center"/>
          </w:tcPr>
          <w:p w:rsidR="00FA74CC" w:rsidRPr="005B3BB0" w:rsidRDefault="00FA74CC">
            <w:pPr>
              <w:jc w:val="center"/>
              <w:rPr>
                <w:rFonts w:asciiTheme="majorBidi" w:hAnsiTheme="majorBidi" w:cstheme="majorBidi"/>
                <w:b/>
                <w:bCs/>
                <w:sz w:val="20"/>
                <w:szCs w:val="20"/>
              </w:rPr>
            </w:pPr>
            <w:r w:rsidRPr="005B3BB0">
              <w:rPr>
                <w:rFonts w:asciiTheme="majorBidi" w:hAnsiTheme="majorBidi" w:cstheme="majorBidi"/>
                <w:b/>
                <w:bCs/>
                <w:sz w:val="20"/>
                <w:szCs w:val="20"/>
                <w:rtl/>
              </w:rPr>
              <w:t>آمادگی لازم دانشجويان قبل از شروع کلاس</w:t>
            </w:r>
          </w:p>
        </w:tc>
        <w:tc>
          <w:tcPr>
            <w:tcW w:w="1257" w:type="dxa"/>
            <w:tcBorders>
              <w:left w:val="single" w:sz="4" w:space="0" w:color="auto"/>
              <w:right w:val="single" w:sz="4" w:space="0" w:color="auto"/>
            </w:tcBorders>
            <w:vAlign w:val="center"/>
          </w:tcPr>
          <w:p w:rsidR="00FA74CC" w:rsidRPr="005B3BB0" w:rsidRDefault="00FA74CC">
            <w:pPr>
              <w:jc w:val="center"/>
              <w:rPr>
                <w:rFonts w:asciiTheme="majorBidi" w:hAnsiTheme="majorBidi" w:cstheme="majorBidi"/>
                <w:b/>
                <w:bCs/>
                <w:sz w:val="20"/>
                <w:szCs w:val="20"/>
              </w:rPr>
            </w:pPr>
            <w:r w:rsidRPr="005B3BB0">
              <w:rPr>
                <w:rFonts w:asciiTheme="majorBidi" w:hAnsiTheme="majorBidi" w:cstheme="majorBidi"/>
                <w:b/>
                <w:bCs/>
                <w:sz w:val="20"/>
                <w:szCs w:val="20"/>
                <w:rtl/>
              </w:rPr>
              <w:t>مدرس</w:t>
            </w:r>
          </w:p>
        </w:tc>
        <w:tc>
          <w:tcPr>
            <w:tcW w:w="4691" w:type="dxa"/>
            <w:tcBorders>
              <w:left w:val="single" w:sz="4" w:space="0" w:color="auto"/>
              <w:right w:val="single" w:sz="4" w:space="0" w:color="auto"/>
            </w:tcBorders>
            <w:vAlign w:val="center"/>
          </w:tcPr>
          <w:p w:rsidR="00FA74CC" w:rsidRPr="005B3BB0" w:rsidRDefault="00FA74CC" w:rsidP="009973F5">
            <w:pPr>
              <w:jc w:val="center"/>
              <w:rPr>
                <w:b/>
                <w:bCs/>
                <w:sz w:val="20"/>
                <w:szCs w:val="20"/>
              </w:rPr>
            </w:pPr>
            <w:r w:rsidRPr="005B3BB0">
              <w:rPr>
                <w:b/>
                <w:bCs/>
                <w:sz w:val="20"/>
                <w:szCs w:val="20"/>
                <w:rtl/>
              </w:rPr>
              <w:t>عنوان</w:t>
            </w:r>
          </w:p>
        </w:tc>
        <w:tc>
          <w:tcPr>
            <w:tcW w:w="807" w:type="dxa"/>
            <w:tcBorders>
              <w:left w:val="single" w:sz="4" w:space="0" w:color="auto"/>
              <w:right w:val="single" w:sz="4" w:space="0" w:color="auto"/>
            </w:tcBorders>
            <w:vAlign w:val="center"/>
          </w:tcPr>
          <w:p w:rsidR="00FA74CC" w:rsidRPr="005B3BB0" w:rsidRDefault="00FA74CC" w:rsidP="009973F5">
            <w:pPr>
              <w:jc w:val="center"/>
              <w:rPr>
                <w:b/>
                <w:bCs/>
                <w:sz w:val="20"/>
                <w:szCs w:val="20"/>
              </w:rPr>
            </w:pPr>
            <w:r w:rsidRPr="005B3BB0">
              <w:rPr>
                <w:b/>
                <w:bCs/>
                <w:sz w:val="20"/>
                <w:szCs w:val="20"/>
                <w:rtl/>
              </w:rPr>
              <w:t>ساعت</w:t>
            </w:r>
          </w:p>
        </w:tc>
        <w:tc>
          <w:tcPr>
            <w:tcW w:w="1170" w:type="dxa"/>
            <w:tcBorders>
              <w:left w:val="single" w:sz="4" w:space="0" w:color="auto"/>
              <w:right w:val="single" w:sz="4" w:space="0" w:color="auto"/>
            </w:tcBorders>
            <w:vAlign w:val="center"/>
          </w:tcPr>
          <w:p w:rsidR="00FA74CC" w:rsidRPr="005B3BB0" w:rsidRDefault="00FA74CC" w:rsidP="009973F5">
            <w:pPr>
              <w:jc w:val="center"/>
              <w:rPr>
                <w:b/>
                <w:bCs/>
                <w:sz w:val="20"/>
                <w:szCs w:val="20"/>
              </w:rPr>
            </w:pPr>
            <w:r w:rsidRPr="005B3BB0">
              <w:rPr>
                <w:b/>
                <w:bCs/>
                <w:sz w:val="20"/>
                <w:szCs w:val="20"/>
                <w:rtl/>
              </w:rPr>
              <w:t>تاريخ</w:t>
            </w:r>
          </w:p>
        </w:tc>
        <w:tc>
          <w:tcPr>
            <w:tcW w:w="630" w:type="dxa"/>
            <w:tcBorders>
              <w:left w:val="single" w:sz="4" w:space="0" w:color="auto"/>
            </w:tcBorders>
            <w:vAlign w:val="center"/>
          </w:tcPr>
          <w:p w:rsidR="00FA74CC" w:rsidRPr="005B3BB0" w:rsidRDefault="00FA74CC">
            <w:pPr>
              <w:jc w:val="center"/>
              <w:rPr>
                <w:rFonts w:asciiTheme="majorBidi" w:hAnsiTheme="majorBidi" w:cstheme="majorBidi"/>
                <w:b/>
                <w:bCs/>
                <w:sz w:val="20"/>
                <w:szCs w:val="20"/>
              </w:rPr>
            </w:pPr>
            <w:r w:rsidRPr="005B3BB0">
              <w:rPr>
                <w:rFonts w:asciiTheme="majorBidi" w:hAnsiTheme="majorBidi" w:cstheme="majorBidi"/>
                <w:b/>
                <w:bCs/>
                <w:sz w:val="20"/>
                <w:szCs w:val="20"/>
                <w:rtl/>
              </w:rPr>
              <w:t>رديف</w:t>
            </w:r>
          </w:p>
        </w:tc>
      </w:tr>
      <w:tr w:rsidR="00BB21CD" w:rsidRPr="005B3BB0" w:rsidTr="005B3BB0">
        <w:trPr>
          <w:trHeight w:val="540"/>
        </w:trPr>
        <w:tc>
          <w:tcPr>
            <w:tcW w:w="1435" w:type="dxa"/>
            <w:tcBorders>
              <w:right w:val="single" w:sz="4" w:space="0" w:color="auto"/>
            </w:tcBorders>
            <w:vAlign w:val="center"/>
          </w:tcPr>
          <w:p w:rsidR="00BB21CD" w:rsidRPr="005B3BB0" w:rsidRDefault="00BB21CD">
            <w:pPr>
              <w:rPr>
                <w:rFonts w:asciiTheme="majorBidi" w:hAnsiTheme="majorBidi" w:cstheme="majorBidi"/>
                <w:b/>
                <w:bCs/>
                <w:sz w:val="20"/>
                <w:szCs w:val="20"/>
              </w:rPr>
            </w:pPr>
            <w:r w:rsidRPr="005B3BB0">
              <w:rPr>
                <w:rFonts w:asciiTheme="majorBidi" w:hAnsiTheme="majorBidi" w:cstheme="majorBidi"/>
                <w:b/>
                <w:bCs/>
                <w:sz w:val="20"/>
                <w:szCs w:val="20"/>
                <w:rtl/>
              </w:rPr>
              <w:t>_</w:t>
            </w:r>
          </w:p>
        </w:tc>
        <w:tc>
          <w:tcPr>
            <w:tcW w:w="1257" w:type="dxa"/>
            <w:tcBorders>
              <w:left w:val="single" w:sz="4" w:space="0" w:color="auto"/>
              <w:right w:val="single" w:sz="4" w:space="0" w:color="auto"/>
            </w:tcBorders>
            <w:vAlign w:val="center"/>
          </w:tcPr>
          <w:p w:rsidR="00BB21CD" w:rsidRPr="005B3BB0" w:rsidRDefault="00BB21CD">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BB21CD" w:rsidRPr="005B3BB0" w:rsidRDefault="00BB21CD" w:rsidP="00FA74CC">
            <w:pPr>
              <w:rPr>
                <w:b/>
                <w:bCs/>
                <w:sz w:val="20"/>
                <w:szCs w:val="20"/>
                <w:rtl/>
              </w:rPr>
            </w:pPr>
            <w:r w:rsidRPr="005B3BB0">
              <w:rPr>
                <w:rFonts w:hint="cs"/>
                <w:b/>
                <w:bCs/>
                <w:sz w:val="20"/>
                <w:szCs w:val="20"/>
                <w:rtl/>
              </w:rPr>
              <w:t>- مقدمه و تعاریف</w:t>
            </w:r>
          </w:p>
          <w:p w:rsidR="00BB21CD" w:rsidRPr="005B3BB0" w:rsidRDefault="00BB21CD" w:rsidP="00FA74CC">
            <w:pPr>
              <w:rPr>
                <w:b/>
                <w:bCs/>
                <w:sz w:val="20"/>
                <w:szCs w:val="20"/>
                <w:rtl/>
              </w:rPr>
            </w:pPr>
            <w:r w:rsidRPr="005B3BB0">
              <w:rPr>
                <w:rFonts w:hint="cs"/>
                <w:b/>
                <w:bCs/>
                <w:sz w:val="20"/>
                <w:szCs w:val="20"/>
                <w:rtl/>
              </w:rPr>
              <w:t xml:space="preserve">- ساختمان سلول </w:t>
            </w:r>
          </w:p>
          <w:p w:rsidR="00BB21CD" w:rsidRPr="005B3BB0" w:rsidRDefault="00BB21CD" w:rsidP="00FA74CC">
            <w:pPr>
              <w:rPr>
                <w:b/>
                <w:bCs/>
                <w:sz w:val="20"/>
                <w:szCs w:val="20"/>
                <w:rtl/>
              </w:rPr>
            </w:pPr>
            <w:r w:rsidRPr="005B3BB0">
              <w:rPr>
                <w:rFonts w:hint="cs"/>
                <w:b/>
                <w:bCs/>
                <w:sz w:val="20"/>
                <w:szCs w:val="20"/>
                <w:rtl/>
              </w:rPr>
              <w:t>- ارگانل های سیتوپلاسمی</w:t>
            </w:r>
          </w:p>
          <w:p w:rsidR="00BB21CD" w:rsidRPr="005B3BB0" w:rsidRDefault="00BB21CD" w:rsidP="008A1899">
            <w:pPr>
              <w:rPr>
                <w:b/>
                <w:bCs/>
                <w:sz w:val="20"/>
                <w:szCs w:val="20"/>
                <w:rtl/>
              </w:rPr>
            </w:pPr>
            <w:r w:rsidRPr="005B3BB0">
              <w:rPr>
                <w:rFonts w:hint="cs"/>
                <w:b/>
                <w:bCs/>
                <w:sz w:val="20"/>
                <w:szCs w:val="20"/>
                <w:rtl/>
              </w:rPr>
              <w:t xml:space="preserve">- ساختمان و عمل غشاء سلول </w:t>
            </w:r>
          </w:p>
          <w:p w:rsidR="00BB21CD" w:rsidRPr="005B3BB0" w:rsidRDefault="00BB21CD" w:rsidP="008A1899">
            <w:pPr>
              <w:rPr>
                <w:b/>
                <w:bCs/>
                <w:sz w:val="20"/>
                <w:szCs w:val="20"/>
              </w:rPr>
            </w:pPr>
            <w:r w:rsidRPr="005B3BB0">
              <w:rPr>
                <w:rFonts w:hint="cs"/>
                <w:b/>
                <w:bCs/>
                <w:sz w:val="20"/>
                <w:szCs w:val="20"/>
                <w:rtl/>
              </w:rPr>
              <w:t>- نحوه انتقال مواد به داخل و خارج سلول</w:t>
            </w:r>
          </w:p>
        </w:tc>
        <w:tc>
          <w:tcPr>
            <w:tcW w:w="807" w:type="dxa"/>
            <w:tcBorders>
              <w:left w:val="single" w:sz="4" w:space="0" w:color="auto"/>
              <w:right w:val="single" w:sz="4" w:space="0" w:color="auto"/>
            </w:tcBorders>
          </w:tcPr>
          <w:p w:rsidR="00BB21CD" w:rsidRDefault="00BB21CD">
            <w:r w:rsidRPr="00516315">
              <w:rPr>
                <w:rFonts w:hint="cs"/>
                <w:b/>
                <w:bCs/>
                <w:sz w:val="20"/>
                <w:szCs w:val="20"/>
                <w:rtl/>
              </w:rPr>
              <w:t>15-13</w:t>
            </w:r>
          </w:p>
        </w:tc>
        <w:tc>
          <w:tcPr>
            <w:tcW w:w="1170" w:type="dxa"/>
            <w:tcBorders>
              <w:left w:val="single" w:sz="4" w:space="0" w:color="auto"/>
              <w:right w:val="single" w:sz="4" w:space="0" w:color="auto"/>
            </w:tcBorders>
            <w:vAlign w:val="center"/>
          </w:tcPr>
          <w:p w:rsidR="00BB21CD" w:rsidRPr="005B3BB0" w:rsidRDefault="0027141B" w:rsidP="0027141B">
            <w:pPr>
              <w:rPr>
                <w:b/>
                <w:bCs/>
                <w:sz w:val="20"/>
                <w:szCs w:val="20"/>
              </w:rPr>
            </w:pPr>
            <w:r>
              <w:rPr>
                <w:rFonts w:hint="cs"/>
                <w:b/>
                <w:bCs/>
                <w:sz w:val="20"/>
                <w:szCs w:val="20"/>
                <w:rtl/>
              </w:rPr>
              <w:t>هفته چهارم بهمن</w:t>
            </w:r>
          </w:p>
        </w:tc>
        <w:tc>
          <w:tcPr>
            <w:tcW w:w="630" w:type="dxa"/>
            <w:tcBorders>
              <w:left w:val="single" w:sz="4" w:space="0" w:color="auto"/>
            </w:tcBorders>
            <w:vAlign w:val="center"/>
          </w:tcPr>
          <w:p w:rsidR="00BB21CD" w:rsidRPr="005B3BB0" w:rsidRDefault="00BB21CD">
            <w:pPr>
              <w:jc w:val="center"/>
              <w:rPr>
                <w:rFonts w:asciiTheme="majorBidi" w:hAnsiTheme="majorBidi" w:cstheme="majorBidi"/>
                <w:b/>
                <w:bCs/>
                <w:sz w:val="20"/>
                <w:szCs w:val="20"/>
              </w:rPr>
            </w:pPr>
            <w:r w:rsidRPr="005B3BB0">
              <w:rPr>
                <w:rFonts w:asciiTheme="majorBidi" w:hAnsiTheme="majorBidi" w:cstheme="majorBidi"/>
                <w:b/>
                <w:bCs/>
                <w:sz w:val="20"/>
                <w:szCs w:val="20"/>
                <w:rtl/>
              </w:rPr>
              <w:t>1</w:t>
            </w:r>
          </w:p>
        </w:tc>
      </w:tr>
      <w:tr w:rsidR="00BB21CD" w:rsidRPr="005B3BB0" w:rsidTr="005B3BB0">
        <w:trPr>
          <w:trHeight w:val="540"/>
        </w:trPr>
        <w:tc>
          <w:tcPr>
            <w:tcW w:w="1435" w:type="dxa"/>
            <w:tcBorders>
              <w:right w:val="single" w:sz="4" w:space="0" w:color="auto"/>
            </w:tcBorders>
            <w:vAlign w:val="center"/>
          </w:tcPr>
          <w:p w:rsidR="00BB21CD" w:rsidRPr="005B3BB0" w:rsidRDefault="00BB21CD">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BB21CD" w:rsidRPr="005B3BB0" w:rsidRDefault="00BB21CD">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BB21CD" w:rsidRPr="005B3BB0" w:rsidRDefault="00BB21CD" w:rsidP="003A4842">
            <w:pPr>
              <w:pStyle w:val="ListParagraph"/>
              <w:numPr>
                <w:ilvl w:val="0"/>
                <w:numId w:val="5"/>
              </w:numPr>
              <w:rPr>
                <w:b/>
                <w:bCs/>
                <w:sz w:val="20"/>
                <w:szCs w:val="20"/>
                <w:rtl/>
              </w:rPr>
            </w:pPr>
            <w:r w:rsidRPr="005B3BB0">
              <w:rPr>
                <w:rFonts w:hint="cs"/>
                <w:b/>
                <w:bCs/>
                <w:sz w:val="20"/>
                <w:szCs w:val="20"/>
                <w:rtl/>
              </w:rPr>
              <w:t>شبکه اندو پلاسمی</w:t>
            </w:r>
          </w:p>
          <w:p w:rsidR="00BB21CD" w:rsidRPr="005B3BB0" w:rsidRDefault="00BB21CD" w:rsidP="003A4842">
            <w:pPr>
              <w:pStyle w:val="ListParagraph"/>
              <w:numPr>
                <w:ilvl w:val="0"/>
                <w:numId w:val="5"/>
              </w:numPr>
              <w:rPr>
                <w:b/>
                <w:bCs/>
                <w:sz w:val="20"/>
                <w:szCs w:val="20"/>
                <w:rtl/>
              </w:rPr>
            </w:pPr>
            <w:r w:rsidRPr="005B3BB0">
              <w:rPr>
                <w:rFonts w:hint="cs"/>
                <w:b/>
                <w:bCs/>
                <w:sz w:val="20"/>
                <w:szCs w:val="20"/>
                <w:rtl/>
              </w:rPr>
              <w:t>دستگاه گلژی</w:t>
            </w:r>
          </w:p>
          <w:p w:rsidR="00BB21CD" w:rsidRPr="005B3BB0" w:rsidRDefault="00BB21CD" w:rsidP="003A4842">
            <w:pPr>
              <w:pStyle w:val="ListParagraph"/>
              <w:numPr>
                <w:ilvl w:val="0"/>
                <w:numId w:val="5"/>
              </w:numPr>
              <w:rPr>
                <w:b/>
                <w:bCs/>
                <w:sz w:val="20"/>
                <w:szCs w:val="20"/>
              </w:rPr>
            </w:pPr>
            <w:r w:rsidRPr="005B3BB0">
              <w:rPr>
                <w:rFonts w:hint="cs"/>
                <w:b/>
                <w:bCs/>
                <w:sz w:val="20"/>
                <w:szCs w:val="20"/>
                <w:rtl/>
              </w:rPr>
              <w:t>لیزوزوم و پراکسیزوم و میتوکندری</w:t>
            </w:r>
          </w:p>
        </w:tc>
        <w:tc>
          <w:tcPr>
            <w:tcW w:w="807" w:type="dxa"/>
            <w:tcBorders>
              <w:left w:val="single" w:sz="4" w:space="0" w:color="auto"/>
              <w:right w:val="single" w:sz="4" w:space="0" w:color="auto"/>
            </w:tcBorders>
          </w:tcPr>
          <w:p w:rsidR="00BB21CD" w:rsidRDefault="00BB21CD">
            <w:r w:rsidRPr="00516315">
              <w:rPr>
                <w:rFonts w:hint="cs"/>
                <w:b/>
                <w:bCs/>
                <w:sz w:val="20"/>
                <w:szCs w:val="20"/>
                <w:rtl/>
              </w:rPr>
              <w:t>15-13</w:t>
            </w:r>
          </w:p>
        </w:tc>
        <w:tc>
          <w:tcPr>
            <w:tcW w:w="1170" w:type="dxa"/>
            <w:tcBorders>
              <w:left w:val="single" w:sz="4" w:space="0" w:color="auto"/>
              <w:right w:val="single" w:sz="4" w:space="0" w:color="auto"/>
            </w:tcBorders>
            <w:vAlign w:val="center"/>
          </w:tcPr>
          <w:p w:rsidR="00BB21CD" w:rsidRPr="005B3BB0" w:rsidRDefault="0027141B" w:rsidP="001D5273">
            <w:pPr>
              <w:rPr>
                <w:b/>
                <w:bCs/>
                <w:sz w:val="20"/>
                <w:szCs w:val="20"/>
              </w:rPr>
            </w:pPr>
            <w:r>
              <w:rPr>
                <w:rFonts w:hint="cs"/>
                <w:b/>
                <w:bCs/>
                <w:sz w:val="20"/>
                <w:szCs w:val="20"/>
                <w:rtl/>
              </w:rPr>
              <w:t>هفته اول اسفند</w:t>
            </w:r>
          </w:p>
        </w:tc>
        <w:tc>
          <w:tcPr>
            <w:tcW w:w="630" w:type="dxa"/>
            <w:tcBorders>
              <w:left w:val="single" w:sz="4" w:space="0" w:color="auto"/>
            </w:tcBorders>
            <w:vAlign w:val="center"/>
          </w:tcPr>
          <w:p w:rsidR="00BB21CD" w:rsidRPr="005B3BB0" w:rsidRDefault="00722F57">
            <w:pPr>
              <w:jc w:val="center"/>
              <w:rPr>
                <w:rFonts w:asciiTheme="majorBidi" w:hAnsiTheme="majorBidi" w:cstheme="majorBidi"/>
                <w:b/>
                <w:bCs/>
                <w:sz w:val="20"/>
                <w:szCs w:val="20"/>
              </w:rPr>
            </w:pPr>
            <w:r>
              <w:rPr>
                <w:rFonts w:asciiTheme="majorBidi" w:hAnsiTheme="majorBidi" w:cstheme="majorBidi" w:hint="cs"/>
                <w:b/>
                <w:bCs/>
                <w:sz w:val="20"/>
                <w:szCs w:val="20"/>
                <w:rtl/>
              </w:rPr>
              <w:t>2</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ساختمان مولکولی هسته و غشاء آن</w:t>
            </w:r>
          </w:p>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ساختمان کروموزوم پروکاریوتی و یوکاریوتی</w:t>
            </w:r>
          </w:p>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سانترومر و تلومر</w:t>
            </w:r>
          </w:p>
          <w:p w:rsidR="00722F57" w:rsidRPr="005B3BB0" w:rsidRDefault="00722F57" w:rsidP="003A4842">
            <w:pPr>
              <w:pStyle w:val="ListParagraph"/>
              <w:numPr>
                <w:ilvl w:val="0"/>
                <w:numId w:val="5"/>
              </w:numPr>
              <w:rPr>
                <w:b/>
                <w:bCs/>
                <w:sz w:val="20"/>
                <w:szCs w:val="20"/>
              </w:rPr>
            </w:pPr>
            <w:r w:rsidRPr="005B3BB0">
              <w:rPr>
                <w:rFonts w:hint="cs"/>
                <w:b/>
                <w:bCs/>
                <w:sz w:val="20"/>
                <w:szCs w:val="20"/>
                <w:rtl/>
              </w:rPr>
              <w:t xml:space="preserve">هستک </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vAlign w:val="center"/>
          </w:tcPr>
          <w:p w:rsidR="00722F57" w:rsidRPr="005B3BB0" w:rsidRDefault="00722F57" w:rsidP="001D5273">
            <w:pPr>
              <w:rPr>
                <w:b/>
                <w:bCs/>
                <w:sz w:val="20"/>
                <w:szCs w:val="20"/>
              </w:rPr>
            </w:pPr>
            <w:r>
              <w:rPr>
                <w:rFonts w:hint="cs"/>
                <w:b/>
                <w:bCs/>
                <w:sz w:val="20"/>
                <w:szCs w:val="20"/>
                <w:rtl/>
              </w:rPr>
              <w:t>هفته دوم اسفند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b/>
                <w:bCs/>
                <w:sz w:val="20"/>
                <w:szCs w:val="20"/>
                <w:rtl/>
              </w:rPr>
              <w:t>3</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 xml:space="preserve">همانند سازی </w:t>
            </w:r>
            <w:r w:rsidRPr="005B3BB0">
              <w:rPr>
                <w:b/>
                <w:bCs/>
                <w:sz w:val="20"/>
                <w:szCs w:val="20"/>
              </w:rPr>
              <w:t>DNA</w:t>
            </w:r>
          </w:p>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چرخه سلولی و تنظیم آن</w:t>
            </w:r>
          </w:p>
          <w:p w:rsidR="00722F57" w:rsidRPr="005B3BB0" w:rsidRDefault="00722F57" w:rsidP="003A4842">
            <w:pPr>
              <w:pStyle w:val="ListParagraph"/>
              <w:numPr>
                <w:ilvl w:val="0"/>
                <w:numId w:val="5"/>
              </w:numPr>
              <w:rPr>
                <w:b/>
                <w:bCs/>
                <w:sz w:val="20"/>
                <w:szCs w:val="20"/>
                <w:rtl/>
              </w:rPr>
            </w:pPr>
            <w:r w:rsidRPr="005B3BB0">
              <w:rPr>
                <w:rFonts w:hint="cs"/>
                <w:b/>
                <w:bCs/>
                <w:sz w:val="20"/>
                <w:szCs w:val="20"/>
                <w:rtl/>
              </w:rPr>
              <w:t>تقسیم میتوز و میوز</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vAlign w:val="center"/>
          </w:tcPr>
          <w:p w:rsidR="00722F57" w:rsidRPr="005B3BB0" w:rsidRDefault="00722F57" w:rsidP="0027141B">
            <w:pPr>
              <w:rPr>
                <w:b/>
                <w:bCs/>
                <w:sz w:val="20"/>
                <w:szCs w:val="20"/>
              </w:rPr>
            </w:pPr>
            <w:r>
              <w:rPr>
                <w:rFonts w:hint="cs"/>
                <w:b/>
                <w:bCs/>
                <w:sz w:val="20"/>
                <w:szCs w:val="20"/>
                <w:rtl/>
              </w:rPr>
              <w:t xml:space="preserve">هفته </w:t>
            </w:r>
            <w:r>
              <w:rPr>
                <w:rFonts w:hint="cs"/>
                <w:b/>
                <w:bCs/>
                <w:sz w:val="20"/>
                <w:szCs w:val="20"/>
                <w:rtl/>
              </w:rPr>
              <w:t>س</w:t>
            </w:r>
            <w:r>
              <w:rPr>
                <w:rFonts w:hint="cs"/>
                <w:b/>
                <w:bCs/>
                <w:sz w:val="20"/>
                <w:szCs w:val="20"/>
                <w:rtl/>
              </w:rPr>
              <w:t>وم اسفند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b/>
                <w:bCs/>
                <w:sz w:val="20"/>
                <w:szCs w:val="20"/>
                <w:rtl/>
              </w:rPr>
              <w:t>4</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F867F3">
            <w:pPr>
              <w:rPr>
                <w:b/>
                <w:bCs/>
                <w:sz w:val="20"/>
                <w:szCs w:val="20"/>
                <w:rtl/>
              </w:rPr>
            </w:pPr>
            <w:r w:rsidRPr="005B3BB0">
              <w:rPr>
                <w:rFonts w:hint="cs"/>
                <w:b/>
                <w:bCs/>
                <w:sz w:val="20"/>
                <w:szCs w:val="20"/>
                <w:rtl/>
              </w:rPr>
              <w:t xml:space="preserve">ساختمان و کارکرد ژنوم: </w:t>
            </w:r>
          </w:p>
          <w:p w:rsidR="00722F57" w:rsidRPr="005B3BB0" w:rsidRDefault="00722F57" w:rsidP="003A4842">
            <w:pPr>
              <w:pStyle w:val="ListParagraph"/>
              <w:numPr>
                <w:ilvl w:val="0"/>
                <w:numId w:val="3"/>
              </w:numPr>
              <w:rPr>
                <w:b/>
                <w:bCs/>
                <w:sz w:val="20"/>
                <w:szCs w:val="20"/>
                <w:rtl/>
              </w:rPr>
            </w:pPr>
            <w:r w:rsidRPr="005B3BB0">
              <w:rPr>
                <w:rFonts w:hint="cs"/>
                <w:b/>
                <w:bCs/>
                <w:sz w:val="20"/>
                <w:szCs w:val="20"/>
                <w:rtl/>
              </w:rPr>
              <w:t>-مقایسه ژنوم هسته با ارگانل ها</w:t>
            </w:r>
          </w:p>
          <w:p w:rsidR="00722F57" w:rsidRPr="005B3BB0" w:rsidRDefault="00722F57" w:rsidP="003A4842">
            <w:pPr>
              <w:pStyle w:val="ListParagraph"/>
              <w:numPr>
                <w:ilvl w:val="0"/>
                <w:numId w:val="3"/>
              </w:numPr>
              <w:rPr>
                <w:b/>
                <w:bCs/>
                <w:sz w:val="20"/>
                <w:szCs w:val="20"/>
                <w:rtl/>
              </w:rPr>
            </w:pPr>
            <w:r w:rsidRPr="005B3BB0">
              <w:rPr>
                <w:rFonts w:hint="cs"/>
                <w:b/>
                <w:bCs/>
                <w:sz w:val="20"/>
                <w:szCs w:val="20"/>
                <w:rtl/>
              </w:rPr>
              <w:t>اهمیت پروژه ژنوم انسان</w:t>
            </w:r>
          </w:p>
          <w:p w:rsidR="00722F57" w:rsidRPr="005B3BB0" w:rsidRDefault="00722F57" w:rsidP="003A4842">
            <w:pPr>
              <w:pStyle w:val="ListParagraph"/>
              <w:numPr>
                <w:ilvl w:val="0"/>
                <w:numId w:val="3"/>
              </w:numPr>
              <w:rPr>
                <w:b/>
                <w:bCs/>
                <w:sz w:val="20"/>
                <w:szCs w:val="20"/>
                <w:rtl/>
              </w:rPr>
            </w:pPr>
            <w:r w:rsidRPr="005B3BB0">
              <w:rPr>
                <w:b/>
                <w:bCs/>
                <w:sz w:val="20"/>
                <w:szCs w:val="20"/>
              </w:rPr>
              <w:t>DNA</w:t>
            </w:r>
            <w:r w:rsidRPr="005B3BB0">
              <w:rPr>
                <w:rFonts w:hint="cs"/>
                <w:b/>
                <w:bCs/>
                <w:sz w:val="20"/>
                <w:szCs w:val="20"/>
                <w:rtl/>
              </w:rPr>
              <w:t xml:space="preserve"> پلیمرازها و نقش آنها</w:t>
            </w:r>
          </w:p>
          <w:p w:rsidR="00722F57" w:rsidRPr="005B3BB0" w:rsidRDefault="00722F57" w:rsidP="003A4842">
            <w:pPr>
              <w:pStyle w:val="ListParagraph"/>
              <w:numPr>
                <w:ilvl w:val="0"/>
                <w:numId w:val="3"/>
              </w:numPr>
              <w:rPr>
                <w:b/>
                <w:bCs/>
                <w:sz w:val="20"/>
                <w:szCs w:val="20"/>
                <w:rtl/>
              </w:rPr>
            </w:pPr>
            <w:r w:rsidRPr="005B3BB0">
              <w:rPr>
                <w:rFonts w:hint="cs"/>
                <w:b/>
                <w:bCs/>
                <w:sz w:val="20"/>
                <w:szCs w:val="20"/>
                <w:rtl/>
              </w:rPr>
              <w:t>انواع موتاسیونها در ژنوم</w:t>
            </w:r>
          </w:p>
          <w:p w:rsidR="00722F57" w:rsidRPr="005B3BB0" w:rsidRDefault="00722F57" w:rsidP="003A4842">
            <w:pPr>
              <w:pStyle w:val="ListParagraph"/>
              <w:numPr>
                <w:ilvl w:val="0"/>
                <w:numId w:val="3"/>
              </w:numPr>
              <w:rPr>
                <w:b/>
                <w:bCs/>
                <w:sz w:val="20"/>
                <w:szCs w:val="20"/>
                <w:rtl/>
              </w:rPr>
            </w:pPr>
            <w:r w:rsidRPr="005B3BB0">
              <w:rPr>
                <w:rFonts w:hint="cs"/>
                <w:b/>
                <w:bCs/>
                <w:sz w:val="20"/>
                <w:szCs w:val="20"/>
                <w:rtl/>
              </w:rPr>
              <w:t>سیستم ترمیمی ژنوم</w:t>
            </w:r>
          </w:p>
          <w:p w:rsidR="00722F57" w:rsidRPr="005B3BB0" w:rsidRDefault="00722F57" w:rsidP="003A4842">
            <w:pPr>
              <w:pStyle w:val="ListParagraph"/>
              <w:numPr>
                <w:ilvl w:val="0"/>
                <w:numId w:val="3"/>
              </w:numPr>
              <w:rPr>
                <w:b/>
                <w:bCs/>
                <w:sz w:val="20"/>
                <w:szCs w:val="20"/>
                <w:rtl/>
              </w:rPr>
            </w:pPr>
            <w:r w:rsidRPr="005B3BB0">
              <w:rPr>
                <w:rFonts w:hint="cs"/>
                <w:b/>
                <w:bCs/>
                <w:sz w:val="20"/>
                <w:szCs w:val="20"/>
                <w:rtl/>
              </w:rPr>
              <w:t>نوترکیبی</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سوم فروردین</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b/>
                <w:bCs/>
                <w:sz w:val="20"/>
                <w:szCs w:val="20"/>
                <w:rtl/>
              </w:rPr>
              <w:t>5</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3A4842">
            <w:pPr>
              <w:pStyle w:val="ListParagraph"/>
              <w:numPr>
                <w:ilvl w:val="0"/>
                <w:numId w:val="4"/>
              </w:numPr>
              <w:rPr>
                <w:b/>
                <w:bCs/>
                <w:sz w:val="20"/>
                <w:szCs w:val="20"/>
              </w:rPr>
            </w:pPr>
            <w:r w:rsidRPr="005B3BB0">
              <w:rPr>
                <w:rFonts w:hint="cs"/>
                <w:b/>
                <w:bCs/>
                <w:sz w:val="20"/>
                <w:szCs w:val="20"/>
                <w:rtl/>
              </w:rPr>
              <w:t xml:space="preserve">انواع توالیهای تکرار شونده: ساتلایت ها، </w:t>
            </w:r>
            <w:r w:rsidRPr="005B3BB0">
              <w:rPr>
                <w:b/>
                <w:bCs/>
                <w:sz w:val="20"/>
                <w:szCs w:val="20"/>
              </w:rPr>
              <w:t>STR, VNTR</w:t>
            </w:r>
          </w:p>
          <w:p w:rsidR="00722F57" w:rsidRPr="005B3BB0" w:rsidRDefault="00722F57" w:rsidP="003A4842">
            <w:pPr>
              <w:pStyle w:val="ListParagraph"/>
              <w:numPr>
                <w:ilvl w:val="0"/>
                <w:numId w:val="4"/>
              </w:numPr>
              <w:rPr>
                <w:b/>
                <w:bCs/>
                <w:sz w:val="20"/>
                <w:szCs w:val="20"/>
                <w:rtl/>
              </w:rPr>
            </w:pPr>
            <w:r w:rsidRPr="005B3BB0">
              <w:rPr>
                <w:rFonts w:hint="cs"/>
                <w:b/>
                <w:bCs/>
                <w:sz w:val="20"/>
                <w:szCs w:val="20"/>
                <w:rtl/>
              </w:rPr>
              <w:t>انواع ترانسپوزونها</w:t>
            </w:r>
          </w:p>
          <w:p w:rsidR="00722F57" w:rsidRPr="005B3BB0" w:rsidRDefault="00722F57" w:rsidP="003A4842">
            <w:pPr>
              <w:pStyle w:val="ListParagraph"/>
              <w:numPr>
                <w:ilvl w:val="0"/>
                <w:numId w:val="4"/>
              </w:numPr>
              <w:rPr>
                <w:b/>
                <w:bCs/>
                <w:sz w:val="20"/>
                <w:szCs w:val="20"/>
                <w:rtl/>
              </w:rPr>
            </w:pPr>
            <w:r w:rsidRPr="005B3BB0">
              <w:rPr>
                <w:rFonts w:hint="cs"/>
                <w:b/>
                <w:bCs/>
                <w:sz w:val="20"/>
                <w:szCs w:val="20"/>
                <w:rtl/>
              </w:rPr>
              <w:t xml:space="preserve"> </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چهار</w:t>
            </w:r>
            <w:r>
              <w:rPr>
                <w:rFonts w:hint="cs"/>
                <w:b/>
                <w:bCs/>
                <w:sz w:val="20"/>
                <w:szCs w:val="20"/>
                <w:rtl/>
              </w:rPr>
              <w:t>م فروردین</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b/>
                <w:bCs/>
                <w:sz w:val="20"/>
                <w:szCs w:val="20"/>
                <w:rtl/>
              </w:rPr>
              <w:t>6</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2F466B">
            <w:pPr>
              <w:pStyle w:val="ListParagraph"/>
              <w:rPr>
                <w:b/>
                <w:bCs/>
                <w:sz w:val="20"/>
                <w:szCs w:val="20"/>
              </w:rPr>
            </w:pPr>
            <w:r w:rsidRPr="005B3BB0">
              <w:rPr>
                <w:rFonts w:hint="cs"/>
                <w:b/>
                <w:bCs/>
                <w:sz w:val="20"/>
                <w:szCs w:val="20"/>
                <w:rtl/>
              </w:rPr>
              <w:t xml:space="preserve">دستکاری </w:t>
            </w:r>
            <w:r w:rsidRPr="005B3BB0">
              <w:rPr>
                <w:b/>
                <w:bCs/>
                <w:sz w:val="20"/>
                <w:szCs w:val="20"/>
              </w:rPr>
              <w:t>DNA</w:t>
            </w:r>
          </w:p>
          <w:p w:rsidR="00722F57" w:rsidRPr="005B3BB0" w:rsidRDefault="00722F57" w:rsidP="002F466B">
            <w:pPr>
              <w:pStyle w:val="ListParagraph"/>
              <w:numPr>
                <w:ilvl w:val="0"/>
                <w:numId w:val="4"/>
              </w:numPr>
              <w:rPr>
                <w:b/>
                <w:bCs/>
                <w:sz w:val="20"/>
                <w:szCs w:val="20"/>
              </w:rPr>
            </w:pPr>
            <w:r w:rsidRPr="005B3BB0">
              <w:rPr>
                <w:b/>
                <w:bCs/>
                <w:sz w:val="20"/>
                <w:szCs w:val="20"/>
              </w:rPr>
              <w:t xml:space="preserve">PCR </w:t>
            </w:r>
            <w:r w:rsidRPr="005B3BB0">
              <w:rPr>
                <w:rFonts w:hint="cs"/>
                <w:b/>
                <w:bCs/>
                <w:sz w:val="20"/>
                <w:szCs w:val="20"/>
                <w:rtl/>
              </w:rPr>
              <w:t xml:space="preserve"> و کاربردهای آن درتشخیص بیماریها و پزشکی قانونی</w:t>
            </w:r>
          </w:p>
          <w:p w:rsidR="00722F57" w:rsidRPr="005B3BB0" w:rsidRDefault="00722F57" w:rsidP="002F466B">
            <w:pPr>
              <w:pStyle w:val="ListParagraph"/>
              <w:numPr>
                <w:ilvl w:val="0"/>
                <w:numId w:val="4"/>
              </w:numPr>
              <w:rPr>
                <w:b/>
                <w:bCs/>
                <w:sz w:val="20"/>
                <w:szCs w:val="20"/>
              </w:rPr>
            </w:pPr>
            <w:r w:rsidRPr="005B3BB0">
              <w:rPr>
                <w:rFonts w:hint="cs"/>
                <w:b/>
                <w:bCs/>
                <w:sz w:val="20"/>
                <w:szCs w:val="20"/>
                <w:rtl/>
              </w:rPr>
              <w:t>تکنیک ساترن بلاتینگ</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اول اردیبهشت</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b/>
                <w:bCs/>
                <w:sz w:val="20"/>
                <w:szCs w:val="20"/>
                <w:rtl/>
              </w:rPr>
              <w:t>7</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نسخه برداری از ژنها ( سنتز و پیدایش ترانسکریپتوم)</w:t>
            </w:r>
          </w:p>
          <w:p w:rsidR="00722F57" w:rsidRPr="005B3BB0" w:rsidRDefault="00722F57" w:rsidP="009973F5">
            <w:pPr>
              <w:pStyle w:val="ListParagraph"/>
              <w:numPr>
                <w:ilvl w:val="0"/>
                <w:numId w:val="10"/>
              </w:numPr>
              <w:rPr>
                <w:b/>
                <w:bCs/>
                <w:sz w:val="20"/>
                <w:szCs w:val="20"/>
                <w:rtl/>
              </w:rPr>
            </w:pPr>
            <w:r w:rsidRPr="005B3BB0">
              <w:rPr>
                <w:rFonts w:hint="cs"/>
                <w:b/>
                <w:bCs/>
                <w:sz w:val="20"/>
                <w:szCs w:val="20"/>
                <w:rtl/>
              </w:rPr>
              <w:t xml:space="preserve">سنتز </w:t>
            </w:r>
            <w:r w:rsidRPr="005B3BB0">
              <w:rPr>
                <w:b/>
                <w:bCs/>
                <w:sz w:val="20"/>
                <w:szCs w:val="20"/>
              </w:rPr>
              <w:t xml:space="preserve">RNA </w:t>
            </w:r>
            <w:r w:rsidRPr="005B3BB0">
              <w:rPr>
                <w:rFonts w:hint="cs"/>
                <w:b/>
                <w:bCs/>
                <w:sz w:val="20"/>
                <w:szCs w:val="20"/>
                <w:rtl/>
              </w:rPr>
              <w:t xml:space="preserve"> در پروکاریوتها و یوکاریوت ها</w:t>
            </w:r>
          </w:p>
          <w:p w:rsidR="00722F57" w:rsidRPr="005B3BB0" w:rsidRDefault="00722F57" w:rsidP="009973F5">
            <w:pPr>
              <w:pStyle w:val="ListParagraph"/>
              <w:numPr>
                <w:ilvl w:val="0"/>
                <w:numId w:val="10"/>
              </w:numPr>
              <w:rPr>
                <w:b/>
                <w:bCs/>
                <w:sz w:val="20"/>
                <w:szCs w:val="20"/>
                <w:rtl/>
              </w:rPr>
            </w:pPr>
            <w:r w:rsidRPr="005B3BB0">
              <w:rPr>
                <w:rFonts w:hint="cs"/>
                <w:b/>
                <w:bCs/>
                <w:sz w:val="20"/>
                <w:szCs w:val="20"/>
                <w:rtl/>
              </w:rPr>
              <w:t xml:space="preserve">انواع </w:t>
            </w:r>
            <w:r w:rsidRPr="005B3BB0">
              <w:rPr>
                <w:b/>
                <w:bCs/>
                <w:sz w:val="20"/>
                <w:szCs w:val="20"/>
              </w:rPr>
              <w:t>RNA</w:t>
            </w:r>
            <w:r w:rsidRPr="005B3BB0">
              <w:rPr>
                <w:rFonts w:hint="cs"/>
                <w:b/>
                <w:bCs/>
                <w:sz w:val="20"/>
                <w:szCs w:val="20"/>
                <w:rtl/>
              </w:rPr>
              <w:t xml:space="preserve"> پلیمرازهای هسته و ارگانل ها</w:t>
            </w:r>
          </w:p>
          <w:p w:rsidR="00722F57" w:rsidRPr="005B3BB0" w:rsidRDefault="00722F57" w:rsidP="009973F5">
            <w:pPr>
              <w:pStyle w:val="ListParagraph"/>
              <w:numPr>
                <w:ilvl w:val="0"/>
                <w:numId w:val="10"/>
              </w:numPr>
              <w:rPr>
                <w:b/>
                <w:bCs/>
                <w:sz w:val="20"/>
                <w:szCs w:val="20"/>
              </w:rPr>
            </w:pPr>
            <w:r w:rsidRPr="005B3BB0">
              <w:rPr>
                <w:rFonts w:hint="cs"/>
                <w:b/>
                <w:bCs/>
                <w:sz w:val="20"/>
                <w:szCs w:val="20"/>
                <w:rtl/>
              </w:rPr>
              <w:t xml:space="preserve">پیرایش و ویرایش </w:t>
            </w:r>
            <w:r w:rsidRPr="005B3BB0">
              <w:rPr>
                <w:b/>
                <w:bCs/>
                <w:sz w:val="20"/>
                <w:szCs w:val="20"/>
              </w:rPr>
              <w:t>RNA</w:t>
            </w:r>
          </w:p>
          <w:p w:rsidR="00722F57" w:rsidRPr="005B3BB0" w:rsidRDefault="00722F57" w:rsidP="009973F5">
            <w:pPr>
              <w:rPr>
                <w:b/>
                <w:bCs/>
                <w:sz w:val="20"/>
                <w:szCs w:val="20"/>
              </w:rPr>
            </w:pP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دوم</w:t>
            </w:r>
            <w:r>
              <w:rPr>
                <w:rFonts w:hint="cs"/>
                <w:b/>
                <w:bCs/>
                <w:sz w:val="20"/>
                <w:szCs w:val="20"/>
                <w:rtl/>
              </w:rPr>
              <w:t xml:space="preserve"> اردیبهشت</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8</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Pr>
            </w:pPr>
            <w:r w:rsidRPr="005B3BB0">
              <w:rPr>
                <w:rFonts w:hint="cs"/>
                <w:b/>
                <w:bCs/>
                <w:sz w:val="20"/>
                <w:szCs w:val="20"/>
                <w:rtl/>
              </w:rPr>
              <w:t xml:space="preserve">تخریب </w:t>
            </w:r>
            <w:r w:rsidRPr="005B3BB0">
              <w:rPr>
                <w:b/>
                <w:bCs/>
                <w:sz w:val="20"/>
                <w:szCs w:val="20"/>
              </w:rPr>
              <w:t>RNA</w:t>
            </w:r>
          </w:p>
          <w:p w:rsidR="00722F57" w:rsidRPr="005B3BB0" w:rsidRDefault="00722F57" w:rsidP="009973F5">
            <w:pPr>
              <w:pStyle w:val="ListParagraph"/>
              <w:numPr>
                <w:ilvl w:val="0"/>
                <w:numId w:val="9"/>
              </w:numPr>
              <w:rPr>
                <w:b/>
                <w:bCs/>
                <w:sz w:val="20"/>
                <w:szCs w:val="20"/>
                <w:rtl/>
              </w:rPr>
            </w:pPr>
            <w:r w:rsidRPr="005B3BB0">
              <w:rPr>
                <w:rFonts w:hint="cs"/>
                <w:b/>
                <w:bCs/>
                <w:sz w:val="20"/>
                <w:szCs w:val="20"/>
                <w:rtl/>
              </w:rPr>
              <w:t>تنظیم رونویسی</w:t>
            </w:r>
          </w:p>
          <w:p w:rsidR="00722F57" w:rsidRPr="005B3BB0" w:rsidRDefault="00722F57" w:rsidP="009973F5">
            <w:pPr>
              <w:pStyle w:val="ListParagraph"/>
              <w:numPr>
                <w:ilvl w:val="0"/>
                <w:numId w:val="9"/>
              </w:numPr>
              <w:rPr>
                <w:b/>
                <w:bCs/>
                <w:sz w:val="20"/>
                <w:szCs w:val="20"/>
                <w:rtl/>
              </w:rPr>
            </w:pPr>
            <w:r w:rsidRPr="005B3BB0">
              <w:rPr>
                <w:rFonts w:hint="cs"/>
                <w:b/>
                <w:bCs/>
                <w:sz w:val="20"/>
                <w:szCs w:val="20"/>
                <w:rtl/>
              </w:rPr>
              <w:t>رمز ژنتیکی و چارچوب خواندن</w:t>
            </w:r>
          </w:p>
          <w:p w:rsidR="00722F57" w:rsidRPr="005B3BB0" w:rsidRDefault="00722F57" w:rsidP="009973F5">
            <w:pPr>
              <w:pStyle w:val="ListParagraph"/>
              <w:numPr>
                <w:ilvl w:val="0"/>
                <w:numId w:val="9"/>
              </w:numPr>
              <w:rPr>
                <w:b/>
                <w:bCs/>
                <w:sz w:val="20"/>
                <w:szCs w:val="20"/>
                <w:rtl/>
              </w:rPr>
            </w:pPr>
            <w:r w:rsidRPr="005B3BB0">
              <w:rPr>
                <w:rFonts w:hint="cs"/>
                <w:b/>
                <w:bCs/>
                <w:sz w:val="20"/>
                <w:szCs w:val="20"/>
                <w:rtl/>
              </w:rPr>
              <w:t xml:space="preserve">ساختمان  </w:t>
            </w:r>
            <w:r w:rsidRPr="005B3BB0">
              <w:rPr>
                <w:b/>
                <w:bCs/>
                <w:sz w:val="20"/>
                <w:szCs w:val="20"/>
              </w:rPr>
              <w:t>mRNA</w:t>
            </w:r>
            <w:r w:rsidRPr="005B3BB0">
              <w:rPr>
                <w:rFonts w:hint="cs"/>
                <w:b/>
                <w:bCs/>
                <w:sz w:val="20"/>
                <w:szCs w:val="20"/>
                <w:rtl/>
              </w:rPr>
              <w:t xml:space="preserve">  مونوسیسترونی و پلی سیسترونی</w:t>
            </w:r>
          </w:p>
          <w:p w:rsidR="00722F57" w:rsidRPr="005B3BB0" w:rsidRDefault="00722F57" w:rsidP="009973F5">
            <w:pPr>
              <w:pStyle w:val="ListParagraph"/>
              <w:numPr>
                <w:ilvl w:val="0"/>
                <w:numId w:val="9"/>
              </w:numPr>
              <w:rPr>
                <w:b/>
                <w:bCs/>
                <w:sz w:val="20"/>
                <w:szCs w:val="20"/>
                <w:rtl/>
              </w:rPr>
            </w:pPr>
            <w:r w:rsidRPr="005B3BB0">
              <w:rPr>
                <w:rFonts w:hint="cs"/>
                <w:b/>
                <w:bCs/>
                <w:sz w:val="20"/>
                <w:szCs w:val="20"/>
                <w:rtl/>
              </w:rPr>
              <w:t>تکنیک نورترن بلاتینگ</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 xml:space="preserve">سوم </w:t>
            </w:r>
            <w:r>
              <w:rPr>
                <w:rFonts w:hint="cs"/>
                <w:b/>
                <w:bCs/>
                <w:sz w:val="20"/>
                <w:szCs w:val="20"/>
                <w:rtl/>
              </w:rPr>
              <w:t>اردیبهشت</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hint="cs"/>
                <w:b/>
                <w:bCs/>
                <w:sz w:val="20"/>
                <w:szCs w:val="20"/>
                <w:rtl/>
              </w:rPr>
              <w:t>9</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فرایند ترجمه ( سنتز و پیرایش پروتئوم) در پروکاریوتها و یوکاریوتها:</w:t>
            </w:r>
          </w:p>
          <w:p w:rsidR="00722F57" w:rsidRPr="005B3BB0" w:rsidRDefault="00722F57" w:rsidP="009973F5">
            <w:pPr>
              <w:pStyle w:val="ListParagraph"/>
              <w:numPr>
                <w:ilvl w:val="0"/>
                <w:numId w:val="8"/>
              </w:numPr>
              <w:rPr>
                <w:b/>
                <w:bCs/>
                <w:sz w:val="20"/>
                <w:szCs w:val="20"/>
                <w:rtl/>
              </w:rPr>
            </w:pPr>
            <w:proofErr w:type="spellStart"/>
            <w:r w:rsidRPr="005B3BB0">
              <w:rPr>
                <w:b/>
                <w:bCs/>
                <w:sz w:val="20"/>
                <w:szCs w:val="20"/>
              </w:rPr>
              <w:t>tRNA</w:t>
            </w:r>
            <w:proofErr w:type="spellEnd"/>
            <w:r w:rsidRPr="005B3BB0">
              <w:rPr>
                <w:rFonts w:hint="cs"/>
                <w:b/>
                <w:bCs/>
                <w:sz w:val="20"/>
                <w:szCs w:val="20"/>
                <w:rtl/>
              </w:rPr>
              <w:t xml:space="preserve"> آغازگر، </w:t>
            </w:r>
          </w:p>
          <w:p w:rsidR="00722F57" w:rsidRPr="005B3BB0" w:rsidRDefault="00722F57" w:rsidP="009973F5">
            <w:pPr>
              <w:pStyle w:val="ListParagraph"/>
              <w:numPr>
                <w:ilvl w:val="0"/>
                <w:numId w:val="8"/>
              </w:numPr>
              <w:rPr>
                <w:b/>
                <w:bCs/>
                <w:sz w:val="20"/>
                <w:szCs w:val="20"/>
                <w:rtl/>
              </w:rPr>
            </w:pPr>
            <w:r w:rsidRPr="005B3BB0">
              <w:rPr>
                <w:rFonts w:hint="cs"/>
                <w:b/>
                <w:bCs/>
                <w:sz w:val="20"/>
                <w:szCs w:val="20"/>
                <w:rtl/>
              </w:rPr>
              <w:t>سایر فاکتورهای آغازگر</w:t>
            </w:r>
          </w:p>
          <w:p w:rsidR="00722F57" w:rsidRPr="005B3BB0" w:rsidRDefault="00722F57" w:rsidP="009973F5">
            <w:pPr>
              <w:pStyle w:val="ListParagraph"/>
              <w:numPr>
                <w:ilvl w:val="0"/>
                <w:numId w:val="8"/>
              </w:numPr>
              <w:rPr>
                <w:b/>
                <w:bCs/>
                <w:sz w:val="20"/>
                <w:szCs w:val="20"/>
                <w:rtl/>
              </w:rPr>
            </w:pPr>
            <w:r w:rsidRPr="005B3BB0">
              <w:rPr>
                <w:rFonts w:hint="cs"/>
                <w:b/>
                <w:bCs/>
                <w:sz w:val="20"/>
                <w:szCs w:val="20"/>
                <w:rtl/>
              </w:rPr>
              <w:t>رشد طولی و رها کننده</w:t>
            </w:r>
          </w:p>
          <w:p w:rsidR="00722F57" w:rsidRPr="005B3BB0" w:rsidRDefault="00722F57" w:rsidP="009973F5">
            <w:pPr>
              <w:pStyle w:val="ListParagraph"/>
              <w:numPr>
                <w:ilvl w:val="0"/>
                <w:numId w:val="8"/>
              </w:numPr>
              <w:rPr>
                <w:b/>
                <w:bCs/>
                <w:sz w:val="20"/>
                <w:szCs w:val="20"/>
                <w:rtl/>
              </w:rPr>
            </w:pPr>
            <w:r w:rsidRPr="005B3BB0">
              <w:rPr>
                <w:rFonts w:hint="cs"/>
                <w:b/>
                <w:bCs/>
                <w:sz w:val="20"/>
                <w:szCs w:val="20"/>
                <w:rtl/>
              </w:rPr>
              <w:t>تنظیم شروع ترجمه</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 xml:space="preserve">چهارم </w:t>
            </w:r>
            <w:r>
              <w:rPr>
                <w:rFonts w:hint="cs"/>
                <w:b/>
                <w:bCs/>
                <w:sz w:val="20"/>
                <w:szCs w:val="20"/>
                <w:rtl/>
              </w:rPr>
              <w:t>اردیبهشت</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Pr>
            </w:pPr>
            <w:r w:rsidRPr="005B3BB0">
              <w:rPr>
                <w:rFonts w:asciiTheme="majorBidi" w:hAnsiTheme="majorBidi" w:cstheme="majorBidi" w:hint="cs"/>
                <w:b/>
                <w:bCs/>
                <w:sz w:val="20"/>
                <w:szCs w:val="20"/>
                <w:rtl/>
              </w:rPr>
              <w:t>10</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پیرایش پروتئین ها:</w:t>
            </w:r>
          </w:p>
          <w:p w:rsidR="00722F57" w:rsidRPr="005B3BB0" w:rsidRDefault="00722F57" w:rsidP="009973F5">
            <w:pPr>
              <w:pStyle w:val="ListParagraph"/>
              <w:numPr>
                <w:ilvl w:val="0"/>
                <w:numId w:val="7"/>
              </w:numPr>
              <w:rPr>
                <w:b/>
                <w:bCs/>
                <w:sz w:val="20"/>
                <w:szCs w:val="20"/>
                <w:rtl/>
              </w:rPr>
            </w:pPr>
            <w:r w:rsidRPr="005B3BB0">
              <w:rPr>
                <w:rFonts w:hint="cs"/>
                <w:b/>
                <w:bCs/>
                <w:sz w:val="20"/>
                <w:szCs w:val="20"/>
                <w:rtl/>
              </w:rPr>
              <w:t>تغییرات بعد از ترجمه</w:t>
            </w:r>
          </w:p>
          <w:p w:rsidR="00722F57" w:rsidRPr="005B3BB0" w:rsidRDefault="00722F57" w:rsidP="009973F5">
            <w:pPr>
              <w:pStyle w:val="ListParagraph"/>
              <w:numPr>
                <w:ilvl w:val="0"/>
                <w:numId w:val="7"/>
              </w:numPr>
              <w:rPr>
                <w:b/>
                <w:bCs/>
                <w:sz w:val="20"/>
                <w:szCs w:val="20"/>
                <w:rtl/>
              </w:rPr>
            </w:pPr>
            <w:r w:rsidRPr="005B3BB0">
              <w:rPr>
                <w:rFonts w:hint="cs"/>
                <w:b/>
                <w:bCs/>
                <w:sz w:val="20"/>
                <w:szCs w:val="20"/>
                <w:rtl/>
              </w:rPr>
              <w:t>فولدینگ و بیماریهای مرتبط ( پریون )</w:t>
            </w:r>
          </w:p>
          <w:p w:rsidR="00722F57" w:rsidRPr="005B3BB0" w:rsidRDefault="00722F57" w:rsidP="009973F5">
            <w:pPr>
              <w:pStyle w:val="ListParagraph"/>
              <w:numPr>
                <w:ilvl w:val="0"/>
                <w:numId w:val="7"/>
              </w:numPr>
              <w:rPr>
                <w:b/>
                <w:bCs/>
                <w:sz w:val="20"/>
                <w:szCs w:val="20"/>
                <w:rtl/>
              </w:rPr>
            </w:pPr>
            <w:r w:rsidRPr="005B3BB0">
              <w:rPr>
                <w:rFonts w:hint="cs"/>
                <w:b/>
                <w:bCs/>
                <w:sz w:val="20"/>
                <w:szCs w:val="20"/>
                <w:rtl/>
              </w:rPr>
              <w:t>چپرون ها</w:t>
            </w:r>
          </w:p>
          <w:p w:rsidR="00722F57" w:rsidRPr="005B3BB0" w:rsidRDefault="00722F57" w:rsidP="009973F5">
            <w:pPr>
              <w:pStyle w:val="ListParagraph"/>
              <w:numPr>
                <w:ilvl w:val="0"/>
                <w:numId w:val="7"/>
              </w:numPr>
              <w:rPr>
                <w:b/>
                <w:bCs/>
                <w:sz w:val="20"/>
                <w:szCs w:val="20"/>
                <w:rtl/>
              </w:rPr>
            </w:pPr>
            <w:r w:rsidRPr="005B3BB0">
              <w:rPr>
                <w:rFonts w:hint="cs"/>
                <w:b/>
                <w:bCs/>
                <w:sz w:val="20"/>
                <w:szCs w:val="20"/>
                <w:rtl/>
              </w:rPr>
              <w:t>انواع موتیفهای مهم پروتئینها</w:t>
            </w:r>
          </w:p>
          <w:p w:rsidR="00722F57" w:rsidRPr="005B3BB0" w:rsidRDefault="00722F57" w:rsidP="009973F5">
            <w:pPr>
              <w:rPr>
                <w:b/>
                <w:bCs/>
                <w:sz w:val="20"/>
                <w:szCs w:val="20"/>
              </w:rPr>
            </w:pPr>
          </w:p>
        </w:tc>
        <w:tc>
          <w:tcPr>
            <w:tcW w:w="807" w:type="dxa"/>
            <w:tcBorders>
              <w:left w:val="single" w:sz="4" w:space="0" w:color="auto"/>
              <w:right w:val="single" w:sz="4" w:space="0" w:color="auto"/>
            </w:tcBorders>
          </w:tcPr>
          <w:p w:rsidR="00722F57" w:rsidRDefault="00722F57">
            <w:r w:rsidRPr="00516315">
              <w:rPr>
                <w:rFonts w:hint="cs"/>
                <w:b/>
                <w:bCs/>
                <w:sz w:val="20"/>
                <w:szCs w:val="20"/>
                <w:rtl/>
              </w:rPr>
              <w:lastRenderedPageBreak/>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اول </w:t>
            </w:r>
            <w:r>
              <w:rPr>
                <w:rFonts w:hint="cs"/>
                <w:b/>
                <w:bCs/>
                <w:sz w:val="20"/>
                <w:szCs w:val="20"/>
                <w:rtl/>
              </w:rPr>
              <w:t>خرداد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11</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lastRenderedPageBreak/>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تخریب پروتئین ها:</w:t>
            </w:r>
          </w:p>
          <w:p w:rsidR="00722F57" w:rsidRPr="005B3BB0" w:rsidRDefault="00722F57" w:rsidP="009973F5">
            <w:pPr>
              <w:pStyle w:val="ListParagraph"/>
              <w:numPr>
                <w:ilvl w:val="0"/>
                <w:numId w:val="6"/>
              </w:numPr>
              <w:rPr>
                <w:b/>
                <w:bCs/>
                <w:sz w:val="20"/>
                <w:szCs w:val="20"/>
                <w:rtl/>
              </w:rPr>
            </w:pPr>
            <w:r w:rsidRPr="005B3BB0">
              <w:rPr>
                <w:rFonts w:hint="cs"/>
                <w:b/>
                <w:bCs/>
                <w:sz w:val="20"/>
                <w:szCs w:val="20"/>
                <w:rtl/>
              </w:rPr>
              <w:t>پروتئازوم</w:t>
            </w:r>
          </w:p>
          <w:p w:rsidR="00722F57" w:rsidRPr="005B3BB0" w:rsidRDefault="00722F57" w:rsidP="009973F5">
            <w:pPr>
              <w:pStyle w:val="ListParagraph"/>
              <w:numPr>
                <w:ilvl w:val="0"/>
                <w:numId w:val="6"/>
              </w:numPr>
              <w:rPr>
                <w:b/>
                <w:bCs/>
                <w:sz w:val="20"/>
                <w:szCs w:val="20"/>
                <w:rtl/>
              </w:rPr>
            </w:pPr>
            <w:r w:rsidRPr="005B3BB0">
              <w:rPr>
                <w:rFonts w:hint="cs"/>
                <w:b/>
                <w:bCs/>
                <w:sz w:val="20"/>
                <w:szCs w:val="20"/>
                <w:rtl/>
              </w:rPr>
              <w:t>روشهای جداسازی پروتئین ها</w:t>
            </w:r>
          </w:p>
          <w:p w:rsidR="00722F57" w:rsidRPr="005B3BB0" w:rsidRDefault="00722F57" w:rsidP="009973F5">
            <w:pPr>
              <w:pStyle w:val="ListParagraph"/>
              <w:numPr>
                <w:ilvl w:val="0"/>
                <w:numId w:val="6"/>
              </w:numPr>
              <w:rPr>
                <w:b/>
                <w:bCs/>
                <w:sz w:val="20"/>
                <w:szCs w:val="20"/>
                <w:rtl/>
              </w:rPr>
            </w:pPr>
            <w:r w:rsidRPr="005B3BB0">
              <w:rPr>
                <w:rFonts w:hint="cs"/>
                <w:b/>
                <w:bCs/>
                <w:sz w:val="20"/>
                <w:szCs w:val="20"/>
                <w:rtl/>
              </w:rPr>
              <w:t>پروتئومیکس</w:t>
            </w:r>
          </w:p>
          <w:p w:rsidR="00722F57" w:rsidRPr="005B3BB0" w:rsidRDefault="00722F57" w:rsidP="009973F5">
            <w:pPr>
              <w:pStyle w:val="ListParagraph"/>
              <w:numPr>
                <w:ilvl w:val="0"/>
                <w:numId w:val="6"/>
              </w:numPr>
              <w:rPr>
                <w:b/>
                <w:bCs/>
                <w:sz w:val="20"/>
                <w:szCs w:val="20"/>
                <w:rtl/>
              </w:rPr>
            </w:pPr>
            <w:r w:rsidRPr="005B3BB0">
              <w:rPr>
                <w:rFonts w:hint="cs"/>
                <w:b/>
                <w:bCs/>
                <w:sz w:val="20"/>
                <w:szCs w:val="20"/>
                <w:rtl/>
              </w:rPr>
              <w:t>وسترن بلاتینگ</w:t>
            </w:r>
          </w:p>
          <w:p w:rsidR="00722F57" w:rsidRPr="005B3BB0" w:rsidRDefault="00722F57" w:rsidP="009973F5">
            <w:pPr>
              <w:pStyle w:val="ListParagraph"/>
              <w:numPr>
                <w:ilvl w:val="0"/>
                <w:numId w:val="6"/>
              </w:numPr>
              <w:rPr>
                <w:b/>
                <w:bCs/>
                <w:sz w:val="20"/>
                <w:szCs w:val="20"/>
                <w:rtl/>
              </w:rPr>
            </w:pPr>
            <w:r w:rsidRPr="005B3BB0">
              <w:rPr>
                <w:rFonts w:hint="cs"/>
                <w:b/>
                <w:bCs/>
                <w:sz w:val="20"/>
                <w:szCs w:val="20"/>
                <w:rtl/>
              </w:rPr>
              <w:t>روشهای تعیین توالی پروتئین ها</w:t>
            </w: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دوم خرداد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12</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تنظیم بیان ژن در پروکاریوتها ویوکاریوتها:</w:t>
            </w:r>
          </w:p>
          <w:p w:rsidR="00722F57" w:rsidRPr="005B3BB0" w:rsidRDefault="00722F57" w:rsidP="009973F5">
            <w:pPr>
              <w:rPr>
                <w:b/>
                <w:bCs/>
                <w:sz w:val="20"/>
                <w:szCs w:val="20"/>
                <w:rtl/>
              </w:rPr>
            </w:pPr>
            <w:r w:rsidRPr="005B3BB0">
              <w:rPr>
                <w:rFonts w:hint="cs"/>
                <w:b/>
                <w:bCs/>
                <w:sz w:val="20"/>
                <w:szCs w:val="20"/>
                <w:rtl/>
              </w:rPr>
              <w:t xml:space="preserve">تنظیم در سطوح رونویسی، ترجمه، بعد از ترجمه و پیرایش و پایداری </w:t>
            </w:r>
            <w:r w:rsidRPr="005B3BB0">
              <w:rPr>
                <w:b/>
                <w:bCs/>
                <w:sz w:val="20"/>
                <w:szCs w:val="20"/>
              </w:rPr>
              <w:t>mRNA</w:t>
            </w:r>
          </w:p>
          <w:p w:rsidR="00722F57" w:rsidRPr="005B3BB0" w:rsidRDefault="00722F57" w:rsidP="009973F5">
            <w:pPr>
              <w:rPr>
                <w:b/>
                <w:bCs/>
                <w:sz w:val="20"/>
                <w:szCs w:val="20"/>
                <w:rtl/>
              </w:rPr>
            </w:pPr>
            <w:r w:rsidRPr="005B3BB0">
              <w:rPr>
                <w:rFonts w:hint="cs"/>
                <w:b/>
                <w:bCs/>
                <w:sz w:val="20"/>
                <w:szCs w:val="20"/>
                <w:rtl/>
              </w:rPr>
              <w:t>تنظیم هورمونی</w:t>
            </w:r>
          </w:p>
          <w:p w:rsidR="00722F57" w:rsidRPr="005B3BB0" w:rsidRDefault="00722F57" w:rsidP="009973F5">
            <w:pPr>
              <w:rPr>
                <w:b/>
                <w:bCs/>
                <w:sz w:val="20"/>
                <w:szCs w:val="20"/>
                <w:rtl/>
              </w:rPr>
            </w:pPr>
            <w:r w:rsidRPr="005B3BB0">
              <w:rPr>
                <w:rFonts w:hint="cs"/>
                <w:b/>
                <w:bCs/>
                <w:sz w:val="20"/>
                <w:szCs w:val="20"/>
                <w:rtl/>
              </w:rPr>
              <w:t>تنظیم با سیستم اپرونی</w:t>
            </w:r>
          </w:p>
          <w:p w:rsidR="00722F57" w:rsidRPr="005B3BB0" w:rsidRDefault="00722F57" w:rsidP="009973F5">
            <w:pPr>
              <w:rPr>
                <w:b/>
                <w:bCs/>
                <w:sz w:val="20"/>
                <w:szCs w:val="20"/>
                <w:rtl/>
              </w:rPr>
            </w:pPr>
            <w:r w:rsidRPr="005B3BB0">
              <w:rPr>
                <w:rFonts w:hint="cs"/>
                <w:b/>
                <w:bCs/>
                <w:sz w:val="20"/>
                <w:szCs w:val="20"/>
                <w:rtl/>
              </w:rPr>
              <w:t xml:space="preserve">تنظیم در یوکاریوتها با ایجاد تغیرات کمی و کیفی در </w:t>
            </w:r>
            <w:r w:rsidRPr="005B3BB0">
              <w:rPr>
                <w:b/>
                <w:bCs/>
                <w:sz w:val="20"/>
                <w:szCs w:val="20"/>
              </w:rPr>
              <w:t>DNA</w:t>
            </w:r>
            <w:r w:rsidRPr="005B3BB0">
              <w:rPr>
                <w:rFonts w:hint="cs"/>
                <w:b/>
                <w:bCs/>
                <w:sz w:val="20"/>
                <w:szCs w:val="20"/>
                <w:rtl/>
              </w:rPr>
              <w:t xml:space="preserve"> ( دوزاژ ژن، تکثیر ژن، بازآرایی </w:t>
            </w:r>
            <w:r w:rsidRPr="005B3BB0">
              <w:rPr>
                <w:b/>
                <w:bCs/>
                <w:sz w:val="20"/>
                <w:szCs w:val="20"/>
              </w:rPr>
              <w:t>DNA</w:t>
            </w:r>
          </w:p>
          <w:p w:rsidR="00722F57" w:rsidRPr="005B3BB0" w:rsidRDefault="00722F57" w:rsidP="009973F5">
            <w:pPr>
              <w:rPr>
                <w:b/>
                <w:bCs/>
                <w:sz w:val="20"/>
                <w:szCs w:val="20"/>
                <w:rtl/>
              </w:rPr>
            </w:pP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722F57">
            <w:pPr>
              <w:rPr>
                <w:b/>
                <w:bCs/>
                <w:sz w:val="20"/>
                <w:szCs w:val="20"/>
              </w:rPr>
            </w:pPr>
            <w:r>
              <w:rPr>
                <w:rFonts w:hint="cs"/>
                <w:b/>
                <w:bCs/>
                <w:sz w:val="20"/>
                <w:szCs w:val="20"/>
                <w:rtl/>
              </w:rPr>
              <w:t xml:space="preserve">هفته </w:t>
            </w:r>
            <w:r>
              <w:rPr>
                <w:rFonts w:hint="cs"/>
                <w:b/>
                <w:bCs/>
                <w:sz w:val="20"/>
                <w:szCs w:val="20"/>
                <w:rtl/>
              </w:rPr>
              <w:t xml:space="preserve">سوم </w:t>
            </w:r>
            <w:r>
              <w:rPr>
                <w:rFonts w:hint="cs"/>
                <w:b/>
                <w:bCs/>
                <w:sz w:val="20"/>
                <w:szCs w:val="20"/>
                <w:rtl/>
              </w:rPr>
              <w:t>خرداد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13</w:t>
            </w:r>
          </w:p>
        </w:tc>
      </w:tr>
      <w:tr w:rsidR="00722F57" w:rsidRPr="005B3BB0" w:rsidTr="005B3BB0">
        <w:trPr>
          <w:trHeight w:val="540"/>
        </w:trPr>
        <w:tc>
          <w:tcPr>
            <w:tcW w:w="1435" w:type="dxa"/>
            <w:tcBorders>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2F466B">
            <w:pPr>
              <w:rPr>
                <w:b/>
                <w:bCs/>
                <w:sz w:val="20"/>
                <w:szCs w:val="20"/>
                <w:rtl/>
              </w:rPr>
            </w:pPr>
            <w:r w:rsidRPr="005B3BB0">
              <w:rPr>
                <w:rFonts w:hint="cs"/>
                <w:b/>
                <w:bCs/>
                <w:sz w:val="20"/>
                <w:szCs w:val="20"/>
                <w:rtl/>
              </w:rPr>
              <w:t>مهندسی ژنتیک:</w:t>
            </w:r>
          </w:p>
          <w:p w:rsidR="00722F57" w:rsidRPr="005B3BB0" w:rsidRDefault="00722F57" w:rsidP="002F466B">
            <w:pPr>
              <w:rPr>
                <w:b/>
                <w:bCs/>
                <w:sz w:val="20"/>
                <w:szCs w:val="20"/>
                <w:rtl/>
              </w:rPr>
            </w:pPr>
            <w:r w:rsidRPr="005B3BB0">
              <w:rPr>
                <w:rFonts w:hint="cs"/>
                <w:b/>
                <w:bCs/>
                <w:sz w:val="20"/>
                <w:szCs w:val="20"/>
                <w:rtl/>
              </w:rPr>
              <w:t>کلونینگ</w:t>
            </w:r>
          </w:p>
          <w:p w:rsidR="00722F57" w:rsidRPr="005B3BB0" w:rsidRDefault="00722F57" w:rsidP="002F466B">
            <w:pPr>
              <w:rPr>
                <w:b/>
                <w:bCs/>
                <w:sz w:val="20"/>
                <w:szCs w:val="20"/>
                <w:rtl/>
              </w:rPr>
            </w:pPr>
            <w:r w:rsidRPr="005B3BB0">
              <w:rPr>
                <w:rFonts w:hint="cs"/>
                <w:b/>
                <w:bCs/>
                <w:sz w:val="20"/>
                <w:szCs w:val="20"/>
                <w:rtl/>
              </w:rPr>
              <w:t>آنزیمها</w:t>
            </w:r>
          </w:p>
          <w:p w:rsidR="00722F57" w:rsidRPr="005B3BB0" w:rsidRDefault="00722F57" w:rsidP="002F466B">
            <w:pPr>
              <w:rPr>
                <w:b/>
                <w:bCs/>
                <w:sz w:val="20"/>
                <w:szCs w:val="20"/>
                <w:rtl/>
              </w:rPr>
            </w:pPr>
            <w:r w:rsidRPr="005B3BB0">
              <w:rPr>
                <w:rFonts w:hint="cs"/>
                <w:b/>
                <w:bCs/>
                <w:sz w:val="20"/>
                <w:szCs w:val="20"/>
                <w:rtl/>
              </w:rPr>
              <w:t>وکتورها</w:t>
            </w:r>
          </w:p>
          <w:p w:rsidR="00722F57" w:rsidRPr="005B3BB0" w:rsidRDefault="00722F57" w:rsidP="002F466B">
            <w:pPr>
              <w:rPr>
                <w:b/>
                <w:bCs/>
                <w:sz w:val="20"/>
                <w:szCs w:val="20"/>
              </w:rPr>
            </w:pPr>
            <w:r w:rsidRPr="005B3BB0">
              <w:rPr>
                <w:b/>
                <w:bCs/>
                <w:sz w:val="20"/>
                <w:szCs w:val="20"/>
              </w:rPr>
              <w:t>Restriction map</w:t>
            </w:r>
          </w:p>
          <w:p w:rsidR="00722F57" w:rsidRPr="005B3BB0" w:rsidRDefault="00722F57" w:rsidP="002F466B">
            <w:pPr>
              <w:rPr>
                <w:b/>
                <w:bCs/>
                <w:sz w:val="20"/>
                <w:szCs w:val="20"/>
                <w:rtl/>
              </w:rPr>
            </w:pPr>
            <w:r w:rsidRPr="005B3BB0">
              <w:rPr>
                <w:b/>
                <w:bCs/>
                <w:sz w:val="20"/>
                <w:szCs w:val="20"/>
              </w:rPr>
              <w:t>RFLP</w:t>
            </w:r>
            <w:r w:rsidRPr="005B3BB0">
              <w:rPr>
                <w:rFonts w:hint="cs"/>
                <w:b/>
                <w:bCs/>
                <w:sz w:val="20"/>
                <w:szCs w:val="20"/>
                <w:rtl/>
              </w:rPr>
              <w:t xml:space="preserve"> در تشخیص بیماریهای ژنتیکی</w:t>
            </w:r>
          </w:p>
          <w:p w:rsidR="00722F57" w:rsidRPr="005B3BB0" w:rsidRDefault="00722F57" w:rsidP="002F466B">
            <w:pPr>
              <w:rPr>
                <w:b/>
                <w:bCs/>
                <w:sz w:val="20"/>
                <w:szCs w:val="20"/>
                <w:rtl/>
              </w:rPr>
            </w:pP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5B3BB0">
            <w:pPr>
              <w:rPr>
                <w:b/>
                <w:bCs/>
                <w:sz w:val="20"/>
                <w:szCs w:val="20"/>
              </w:rPr>
            </w:pPr>
            <w:r>
              <w:rPr>
                <w:rFonts w:hint="cs"/>
                <w:b/>
                <w:bCs/>
                <w:sz w:val="20"/>
                <w:szCs w:val="20"/>
                <w:rtl/>
              </w:rPr>
              <w:t>هفته چهارم خرداد</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14</w:t>
            </w:r>
          </w:p>
        </w:tc>
      </w:tr>
      <w:tr w:rsidR="00722F57" w:rsidRPr="005B3BB0" w:rsidTr="005B3BB0">
        <w:trPr>
          <w:trHeight w:val="540"/>
        </w:trPr>
        <w:tc>
          <w:tcPr>
            <w:tcW w:w="1435" w:type="dxa"/>
            <w:tcBorders>
              <w:right w:val="single" w:sz="4" w:space="0" w:color="auto"/>
            </w:tcBorders>
            <w:vAlign w:val="center"/>
          </w:tcPr>
          <w:p w:rsidR="00722F57" w:rsidRPr="005B3BB0" w:rsidRDefault="00722F57" w:rsidP="009973F5">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722F57" w:rsidRPr="005B3BB0" w:rsidRDefault="00722F57" w:rsidP="009973F5">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722F57" w:rsidRPr="005B3BB0" w:rsidRDefault="00722F57" w:rsidP="009973F5">
            <w:pPr>
              <w:rPr>
                <w:b/>
                <w:bCs/>
                <w:sz w:val="20"/>
                <w:szCs w:val="20"/>
                <w:rtl/>
              </w:rPr>
            </w:pPr>
            <w:r w:rsidRPr="005B3BB0">
              <w:rPr>
                <w:rFonts w:hint="cs"/>
                <w:b/>
                <w:bCs/>
                <w:sz w:val="20"/>
                <w:szCs w:val="20"/>
                <w:rtl/>
              </w:rPr>
              <w:t>تکنیک کروموزوم والکینگ</w:t>
            </w:r>
          </w:p>
          <w:p w:rsidR="00722F57" w:rsidRPr="005B3BB0" w:rsidRDefault="00722F57" w:rsidP="009973F5">
            <w:pPr>
              <w:rPr>
                <w:b/>
                <w:bCs/>
                <w:sz w:val="20"/>
                <w:szCs w:val="20"/>
              </w:rPr>
            </w:pPr>
            <w:r w:rsidRPr="005B3BB0">
              <w:rPr>
                <w:rFonts w:hint="cs"/>
                <w:b/>
                <w:bCs/>
                <w:sz w:val="20"/>
                <w:szCs w:val="20"/>
                <w:rtl/>
              </w:rPr>
              <w:t xml:space="preserve">تکنیک </w:t>
            </w:r>
            <w:r w:rsidRPr="005B3BB0">
              <w:rPr>
                <w:b/>
                <w:bCs/>
                <w:sz w:val="20"/>
                <w:szCs w:val="20"/>
              </w:rPr>
              <w:t>Antisense RNA</w:t>
            </w:r>
          </w:p>
          <w:p w:rsidR="00722F57" w:rsidRPr="005B3BB0" w:rsidRDefault="00722F57" w:rsidP="002F466B">
            <w:pPr>
              <w:rPr>
                <w:b/>
                <w:bCs/>
                <w:sz w:val="20"/>
                <w:szCs w:val="20"/>
                <w:rtl/>
              </w:rPr>
            </w:pPr>
            <w:r w:rsidRPr="005B3BB0">
              <w:rPr>
                <w:rFonts w:hint="cs"/>
                <w:b/>
                <w:bCs/>
                <w:sz w:val="20"/>
                <w:szCs w:val="20"/>
                <w:rtl/>
              </w:rPr>
              <w:t>استراتزیهای از ژن به پروتئین  و از پروتئین به ژن</w:t>
            </w:r>
          </w:p>
          <w:p w:rsidR="00722F57" w:rsidRPr="005B3BB0" w:rsidRDefault="00722F57" w:rsidP="002F466B">
            <w:pPr>
              <w:rPr>
                <w:b/>
                <w:bCs/>
                <w:sz w:val="20"/>
                <w:szCs w:val="20"/>
                <w:rtl/>
              </w:rPr>
            </w:pPr>
          </w:p>
        </w:tc>
        <w:tc>
          <w:tcPr>
            <w:tcW w:w="807" w:type="dxa"/>
            <w:tcBorders>
              <w:left w:val="single" w:sz="4" w:space="0" w:color="auto"/>
              <w:right w:val="single" w:sz="4" w:space="0" w:color="auto"/>
            </w:tcBorders>
          </w:tcPr>
          <w:p w:rsidR="00722F57" w:rsidRDefault="00722F57">
            <w:r w:rsidRPr="00516315">
              <w:rPr>
                <w:rFonts w:hint="cs"/>
                <w:b/>
                <w:bCs/>
                <w:sz w:val="20"/>
                <w:szCs w:val="20"/>
                <w:rtl/>
              </w:rPr>
              <w:t>15-13</w:t>
            </w:r>
          </w:p>
        </w:tc>
        <w:tc>
          <w:tcPr>
            <w:tcW w:w="1170" w:type="dxa"/>
            <w:tcBorders>
              <w:left w:val="single" w:sz="4" w:space="0" w:color="auto"/>
              <w:right w:val="single" w:sz="4" w:space="0" w:color="auto"/>
            </w:tcBorders>
          </w:tcPr>
          <w:p w:rsidR="00722F57" w:rsidRPr="005B3BB0" w:rsidRDefault="00722F57" w:rsidP="005B3BB0">
            <w:pPr>
              <w:rPr>
                <w:b/>
                <w:bCs/>
                <w:sz w:val="20"/>
                <w:szCs w:val="20"/>
              </w:rPr>
            </w:pPr>
            <w:r>
              <w:rPr>
                <w:rFonts w:hint="cs"/>
                <w:b/>
                <w:bCs/>
                <w:sz w:val="20"/>
                <w:szCs w:val="20"/>
                <w:rtl/>
              </w:rPr>
              <w:t>جبرانی</w:t>
            </w:r>
          </w:p>
        </w:tc>
        <w:tc>
          <w:tcPr>
            <w:tcW w:w="630" w:type="dxa"/>
            <w:tcBorders>
              <w:left w:val="single" w:sz="4" w:space="0" w:color="auto"/>
            </w:tcBorders>
            <w:vAlign w:val="center"/>
          </w:tcPr>
          <w:p w:rsidR="00722F57" w:rsidRPr="005B3BB0" w:rsidRDefault="00722F57" w:rsidP="0067005D">
            <w:pPr>
              <w:jc w:val="center"/>
              <w:rPr>
                <w:rFonts w:asciiTheme="majorBidi" w:hAnsiTheme="majorBidi" w:cstheme="majorBidi"/>
                <w:b/>
                <w:bCs/>
                <w:sz w:val="20"/>
                <w:szCs w:val="20"/>
                <w:rtl/>
              </w:rPr>
            </w:pPr>
            <w:r w:rsidRPr="005B3BB0">
              <w:rPr>
                <w:rFonts w:asciiTheme="majorBidi" w:hAnsiTheme="majorBidi" w:cstheme="majorBidi" w:hint="cs"/>
                <w:b/>
                <w:bCs/>
                <w:sz w:val="20"/>
                <w:szCs w:val="20"/>
                <w:rtl/>
              </w:rPr>
              <w:t>15</w:t>
            </w:r>
          </w:p>
        </w:tc>
      </w:tr>
      <w:tr w:rsidR="00BB21CD" w:rsidRPr="005B3BB0" w:rsidTr="005B3BB0">
        <w:trPr>
          <w:trHeight w:val="540"/>
        </w:trPr>
        <w:tc>
          <w:tcPr>
            <w:tcW w:w="1435" w:type="dxa"/>
            <w:tcBorders>
              <w:right w:val="single" w:sz="4" w:space="0" w:color="auto"/>
            </w:tcBorders>
            <w:vAlign w:val="center"/>
          </w:tcPr>
          <w:p w:rsidR="00BB21CD" w:rsidRPr="005B3BB0" w:rsidRDefault="00BB21CD">
            <w:pPr>
              <w:rPr>
                <w:rFonts w:asciiTheme="majorBidi" w:hAnsiTheme="majorBidi" w:cstheme="majorBidi"/>
                <w:b/>
                <w:bCs/>
                <w:sz w:val="20"/>
                <w:szCs w:val="20"/>
                <w:rtl/>
              </w:rPr>
            </w:pPr>
            <w:r w:rsidRPr="005B3BB0">
              <w:rPr>
                <w:rFonts w:asciiTheme="majorBidi" w:hAnsiTheme="majorBidi" w:cstheme="majorBidi"/>
                <w:b/>
                <w:bCs/>
                <w:sz w:val="20"/>
                <w:szCs w:val="20"/>
                <w:rtl/>
              </w:rPr>
              <w:t>فراگیری مطالب جلسات گذشته</w:t>
            </w:r>
          </w:p>
        </w:tc>
        <w:tc>
          <w:tcPr>
            <w:tcW w:w="1257" w:type="dxa"/>
            <w:tcBorders>
              <w:left w:val="single" w:sz="4" w:space="0" w:color="auto"/>
              <w:right w:val="single" w:sz="4" w:space="0" w:color="auto"/>
            </w:tcBorders>
            <w:vAlign w:val="center"/>
          </w:tcPr>
          <w:p w:rsidR="00BB21CD" w:rsidRPr="005B3BB0" w:rsidRDefault="00BB21CD" w:rsidP="008B4D8F">
            <w:pPr>
              <w:rPr>
                <w:rFonts w:asciiTheme="majorBidi" w:hAnsiTheme="majorBidi" w:cstheme="majorBidi"/>
                <w:b/>
                <w:bCs/>
                <w:sz w:val="20"/>
                <w:szCs w:val="20"/>
                <w:rtl/>
              </w:rPr>
            </w:pPr>
            <w:r w:rsidRPr="005B3BB0">
              <w:rPr>
                <w:rFonts w:asciiTheme="majorBidi" w:hAnsiTheme="majorBidi" w:cstheme="majorBidi"/>
                <w:b/>
                <w:bCs/>
                <w:sz w:val="20"/>
                <w:szCs w:val="20"/>
                <w:rtl/>
              </w:rPr>
              <w:t>دکتر جمشیدیان</w:t>
            </w:r>
          </w:p>
        </w:tc>
        <w:tc>
          <w:tcPr>
            <w:tcW w:w="4691" w:type="dxa"/>
            <w:tcBorders>
              <w:left w:val="single" w:sz="4" w:space="0" w:color="auto"/>
              <w:right w:val="single" w:sz="4" w:space="0" w:color="auto"/>
            </w:tcBorders>
            <w:vAlign w:val="center"/>
          </w:tcPr>
          <w:p w:rsidR="00BB21CD" w:rsidRPr="005B3BB0" w:rsidRDefault="00BB21CD" w:rsidP="009973F5">
            <w:pPr>
              <w:rPr>
                <w:b/>
                <w:bCs/>
                <w:sz w:val="20"/>
                <w:szCs w:val="20"/>
                <w:rtl/>
              </w:rPr>
            </w:pPr>
            <w:r w:rsidRPr="005B3BB0">
              <w:rPr>
                <w:rFonts w:hint="cs"/>
                <w:b/>
                <w:bCs/>
                <w:sz w:val="20"/>
                <w:szCs w:val="20"/>
                <w:rtl/>
              </w:rPr>
              <w:t xml:space="preserve"> کاربرد مهندسی ژنتیک در پزشکی:</w:t>
            </w:r>
          </w:p>
          <w:p w:rsidR="00BB21CD" w:rsidRPr="005B3BB0" w:rsidRDefault="00BB21CD" w:rsidP="00F41F09">
            <w:pPr>
              <w:rPr>
                <w:b/>
                <w:bCs/>
                <w:sz w:val="20"/>
                <w:szCs w:val="20"/>
                <w:rtl/>
              </w:rPr>
            </w:pPr>
            <w:r w:rsidRPr="005B3BB0">
              <w:rPr>
                <w:rFonts w:hint="cs"/>
                <w:b/>
                <w:bCs/>
                <w:sz w:val="20"/>
                <w:szCs w:val="20"/>
                <w:rtl/>
              </w:rPr>
              <w:t>تهیه پروتئین های نوترکیب داروئی (انسولین،هورمون رشد، اکتورهای هموفیلی و ....)</w:t>
            </w:r>
          </w:p>
          <w:p w:rsidR="00BB21CD" w:rsidRPr="005B3BB0" w:rsidRDefault="00BB21CD" w:rsidP="00F41F09">
            <w:pPr>
              <w:rPr>
                <w:b/>
                <w:bCs/>
                <w:sz w:val="20"/>
                <w:szCs w:val="20"/>
                <w:rtl/>
              </w:rPr>
            </w:pPr>
            <w:r w:rsidRPr="005B3BB0">
              <w:rPr>
                <w:rFonts w:hint="cs"/>
                <w:b/>
                <w:bCs/>
                <w:sz w:val="20"/>
                <w:szCs w:val="20"/>
                <w:rtl/>
              </w:rPr>
              <w:t>تولید حیوانات ترنسژنیک برای تحقیقات پزشکی</w:t>
            </w:r>
          </w:p>
          <w:p w:rsidR="00BB21CD" w:rsidRPr="005B3BB0" w:rsidRDefault="00BB21CD" w:rsidP="00F41F09">
            <w:pPr>
              <w:rPr>
                <w:b/>
                <w:bCs/>
                <w:sz w:val="20"/>
                <w:szCs w:val="20"/>
                <w:rtl/>
              </w:rPr>
            </w:pPr>
            <w:r w:rsidRPr="005B3BB0">
              <w:rPr>
                <w:rFonts w:hint="cs"/>
                <w:b/>
                <w:bCs/>
                <w:sz w:val="20"/>
                <w:szCs w:val="20"/>
                <w:rtl/>
              </w:rPr>
              <w:t xml:space="preserve">تولید </w:t>
            </w:r>
            <w:r w:rsidRPr="005B3BB0">
              <w:rPr>
                <w:b/>
                <w:bCs/>
                <w:sz w:val="20"/>
                <w:szCs w:val="20"/>
              </w:rPr>
              <w:t xml:space="preserve">DNA </w:t>
            </w:r>
            <w:r w:rsidRPr="005B3BB0">
              <w:rPr>
                <w:rFonts w:hint="cs"/>
                <w:b/>
                <w:bCs/>
                <w:sz w:val="20"/>
                <w:szCs w:val="20"/>
                <w:rtl/>
              </w:rPr>
              <w:t xml:space="preserve"> - واکسنها</w:t>
            </w:r>
          </w:p>
          <w:p w:rsidR="00BB21CD" w:rsidRPr="005B3BB0" w:rsidRDefault="00BB21CD" w:rsidP="00F41F09">
            <w:pPr>
              <w:rPr>
                <w:b/>
                <w:bCs/>
                <w:sz w:val="20"/>
                <w:szCs w:val="20"/>
                <w:rtl/>
              </w:rPr>
            </w:pPr>
            <w:r w:rsidRPr="005B3BB0">
              <w:rPr>
                <w:rFonts w:hint="cs"/>
                <w:b/>
                <w:bCs/>
                <w:sz w:val="20"/>
                <w:szCs w:val="20"/>
                <w:rtl/>
              </w:rPr>
              <w:t>ژن درمانی</w:t>
            </w:r>
          </w:p>
          <w:p w:rsidR="00BB21CD" w:rsidRPr="005B3BB0" w:rsidRDefault="00BB21CD" w:rsidP="00F41F09">
            <w:pPr>
              <w:rPr>
                <w:b/>
                <w:bCs/>
                <w:sz w:val="20"/>
                <w:szCs w:val="20"/>
                <w:rtl/>
              </w:rPr>
            </w:pPr>
            <w:r w:rsidRPr="005B3BB0">
              <w:rPr>
                <w:rFonts w:hint="cs"/>
                <w:b/>
                <w:bCs/>
                <w:sz w:val="20"/>
                <w:szCs w:val="20"/>
                <w:rtl/>
              </w:rPr>
              <w:t>تولید محصولات و غذاهای ترنسژنیک</w:t>
            </w:r>
          </w:p>
          <w:p w:rsidR="00BB21CD" w:rsidRPr="005B3BB0" w:rsidRDefault="00BB21CD" w:rsidP="00F41F09">
            <w:pPr>
              <w:rPr>
                <w:b/>
                <w:bCs/>
                <w:sz w:val="20"/>
                <w:szCs w:val="20"/>
                <w:rtl/>
              </w:rPr>
            </w:pPr>
            <w:r w:rsidRPr="005B3BB0">
              <w:rPr>
                <w:rFonts w:hint="cs"/>
                <w:b/>
                <w:bCs/>
                <w:sz w:val="20"/>
                <w:szCs w:val="20"/>
                <w:rtl/>
              </w:rPr>
              <w:t>خطرات و مسائل اخلاقی مهندسی ژنتیک</w:t>
            </w:r>
          </w:p>
          <w:p w:rsidR="00BB21CD" w:rsidRPr="005B3BB0" w:rsidRDefault="00BB21CD" w:rsidP="00F41F09">
            <w:pPr>
              <w:rPr>
                <w:b/>
                <w:bCs/>
                <w:sz w:val="20"/>
                <w:szCs w:val="20"/>
              </w:rPr>
            </w:pPr>
          </w:p>
          <w:p w:rsidR="00BB21CD" w:rsidRPr="005B3BB0" w:rsidRDefault="00BB21CD" w:rsidP="00F41F09">
            <w:pPr>
              <w:rPr>
                <w:b/>
                <w:bCs/>
                <w:sz w:val="20"/>
                <w:szCs w:val="20"/>
                <w:rtl/>
              </w:rPr>
            </w:pPr>
          </w:p>
        </w:tc>
        <w:tc>
          <w:tcPr>
            <w:tcW w:w="807" w:type="dxa"/>
            <w:tcBorders>
              <w:left w:val="single" w:sz="4" w:space="0" w:color="auto"/>
              <w:right w:val="single" w:sz="4" w:space="0" w:color="auto"/>
            </w:tcBorders>
          </w:tcPr>
          <w:p w:rsidR="00BB21CD" w:rsidRDefault="00BB21CD">
            <w:r w:rsidRPr="00516315">
              <w:rPr>
                <w:rFonts w:hint="cs"/>
                <w:b/>
                <w:bCs/>
                <w:sz w:val="20"/>
                <w:szCs w:val="20"/>
                <w:rtl/>
              </w:rPr>
              <w:t>15-13</w:t>
            </w:r>
          </w:p>
        </w:tc>
        <w:tc>
          <w:tcPr>
            <w:tcW w:w="1170" w:type="dxa"/>
            <w:tcBorders>
              <w:left w:val="single" w:sz="4" w:space="0" w:color="auto"/>
              <w:right w:val="single" w:sz="4" w:space="0" w:color="auto"/>
            </w:tcBorders>
          </w:tcPr>
          <w:p w:rsidR="00BB21CD" w:rsidRPr="005B3BB0" w:rsidRDefault="00722F57" w:rsidP="006976FB">
            <w:pPr>
              <w:rPr>
                <w:b/>
                <w:bCs/>
                <w:sz w:val="20"/>
                <w:szCs w:val="20"/>
              </w:rPr>
            </w:pPr>
            <w:r>
              <w:rPr>
                <w:rFonts w:hint="cs"/>
                <w:b/>
                <w:bCs/>
                <w:sz w:val="20"/>
                <w:szCs w:val="20"/>
                <w:rtl/>
              </w:rPr>
              <w:t>جبرانی</w:t>
            </w:r>
          </w:p>
        </w:tc>
        <w:tc>
          <w:tcPr>
            <w:tcW w:w="630" w:type="dxa"/>
            <w:tcBorders>
              <w:left w:val="single" w:sz="4" w:space="0" w:color="auto"/>
            </w:tcBorders>
            <w:vAlign w:val="center"/>
          </w:tcPr>
          <w:p w:rsidR="00BB21CD" w:rsidRPr="005B3BB0" w:rsidRDefault="00722F57" w:rsidP="00AC4B38">
            <w:pPr>
              <w:jc w:val="center"/>
              <w:rPr>
                <w:rFonts w:asciiTheme="majorBidi" w:hAnsiTheme="majorBidi" w:cstheme="majorBidi"/>
                <w:b/>
                <w:bCs/>
                <w:sz w:val="20"/>
                <w:szCs w:val="20"/>
                <w:rtl/>
              </w:rPr>
            </w:pPr>
            <w:r>
              <w:rPr>
                <w:rFonts w:asciiTheme="majorBidi" w:hAnsiTheme="majorBidi" w:cstheme="majorBidi" w:hint="cs"/>
                <w:b/>
                <w:bCs/>
                <w:sz w:val="20"/>
                <w:szCs w:val="20"/>
                <w:rtl/>
              </w:rPr>
              <w:t>16</w:t>
            </w:r>
            <w:bookmarkStart w:id="0" w:name="_GoBack"/>
            <w:bookmarkEnd w:id="0"/>
          </w:p>
        </w:tc>
      </w:tr>
    </w:tbl>
    <w:p w:rsidR="003769C5" w:rsidRPr="005B3BB0" w:rsidRDefault="003769C5" w:rsidP="003769C5">
      <w:pPr>
        <w:bidi w:val="0"/>
        <w:rPr>
          <w:rFonts w:asciiTheme="majorBidi" w:hAnsiTheme="majorBidi" w:cstheme="majorBidi"/>
          <w:b/>
          <w:bCs/>
        </w:rPr>
      </w:pPr>
    </w:p>
    <w:p w:rsidR="003769C5" w:rsidRPr="005B3BB0" w:rsidRDefault="003769C5" w:rsidP="003769C5">
      <w:pPr>
        <w:bidi w:val="0"/>
        <w:rPr>
          <w:rFonts w:asciiTheme="majorBidi" w:hAnsiTheme="majorBidi" w:cstheme="majorBidi"/>
          <w:b/>
          <w:bCs/>
          <w:rtl/>
        </w:rPr>
      </w:pPr>
    </w:p>
    <w:p w:rsidR="00184C55" w:rsidRPr="005B3BB0" w:rsidRDefault="00184C55" w:rsidP="00184C55">
      <w:pPr>
        <w:bidi w:val="0"/>
        <w:rPr>
          <w:rFonts w:asciiTheme="majorBidi" w:hAnsiTheme="majorBidi" w:cstheme="majorBidi"/>
          <w:b/>
          <w:bCs/>
          <w:rtl/>
        </w:rPr>
      </w:pPr>
    </w:p>
    <w:p w:rsidR="003769C5" w:rsidRPr="005B3BB0" w:rsidRDefault="003769C5" w:rsidP="003769C5">
      <w:pPr>
        <w:bidi w:val="0"/>
        <w:rPr>
          <w:rFonts w:asciiTheme="majorBidi" w:hAnsiTheme="majorBidi" w:cstheme="majorBidi"/>
          <w:b/>
          <w:bCs/>
          <w:rtl/>
        </w:rPr>
      </w:pPr>
    </w:p>
    <w:tbl>
      <w:tblPr>
        <w:tblW w:w="10231"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31"/>
      </w:tblGrid>
      <w:tr w:rsidR="003769C5" w:rsidRPr="005B3BB0" w:rsidTr="0053776D">
        <w:trPr>
          <w:trHeight w:val="511"/>
        </w:trPr>
        <w:tc>
          <w:tcPr>
            <w:tcW w:w="10231" w:type="dxa"/>
            <w:tcBorders>
              <w:top w:val="single" w:sz="4" w:space="0" w:color="auto"/>
              <w:bottom w:val="single" w:sz="4" w:space="0" w:color="auto"/>
            </w:tcBorders>
          </w:tcPr>
          <w:p w:rsidR="008644A6" w:rsidRPr="005B3BB0" w:rsidRDefault="003769C5" w:rsidP="0053776D">
            <w:pPr>
              <w:jc w:val="lowKashida"/>
              <w:rPr>
                <w:rFonts w:asciiTheme="majorBidi" w:hAnsiTheme="majorBidi" w:cstheme="majorBidi"/>
                <w:b/>
                <w:bCs/>
                <w:sz w:val="22"/>
                <w:szCs w:val="22"/>
                <w:rtl/>
              </w:rPr>
            </w:pPr>
            <w:r w:rsidRPr="005B3BB0">
              <w:rPr>
                <w:rFonts w:asciiTheme="majorBidi" w:hAnsiTheme="majorBidi" w:cstheme="majorBidi"/>
                <w:b/>
                <w:bCs/>
                <w:sz w:val="22"/>
                <w:szCs w:val="22"/>
                <w:rtl/>
              </w:rPr>
              <w:t xml:space="preserve">٭تاريخ امتحان ميان ترم </w:t>
            </w:r>
            <w:r w:rsidR="001211C4" w:rsidRPr="005B3BB0">
              <w:rPr>
                <w:rFonts w:asciiTheme="majorBidi" w:hAnsiTheme="majorBidi" w:cstheme="majorBidi" w:hint="cs"/>
                <w:b/>
                <w:bCs/>
                <w:sz w:val="22"/>
                <w:szCs w:val="22"/>
                <w:rtl/>
              </w:rPr>
              <w:t>نظری</w:t>
            </w:r>
            <w:r w:rsidRPr="005B3BB0">
              <w:rPr>
                <w:rFonts w:asciiTheme="majorBidi" w:hAnsiTheme="majorBidi" w:cstheme="majorBidi"/>
                <w:b/>
                <w:bCs/>
                <w:sz w:val="22"/>
                <w:szCs w:val="22"/>
                <w:rtl/>
              </w:rPr>
              <w:t xml:space="preserve">:  </w:t>
            </w:r>
            <w:r w:rsidR="0053776D" w:rsidRPr="005B3BB0">
              <w:rPr>
                <w:rFonts w:asciiTheme="majorBidi" w:hAnsiTheme="majorBidi" w:cstheme="majorBidi" w:hint="cs"/>
                <w:b/>
                <w:bCs/>
                <w:sz w:val="22"/>
                <w:szCs w:val="22"/>
                <w:rtl/>
              </w:rPr>
              <w:t>هماهنگی با دانشجویان</w:t>
            </w:r>
            <w:r w:rsidRPr="005B3BB0">
              <w:rPr>
                <w:rFonts w:asciiTheme="majorBidi" w:hAnsiTheme="majorBidi" w:cstheme="majorBidi"/>
                <w:b/>
                <w:bCs/>
                <w:sz w:val="22"/>
                <w:szCs w:val="22"/>
                <w:rtl/>
              </w:rPr>
              <w:t xml:space="preserve">   </w:t>
            </w:r>
          </w:p>
          <w:p w:rsidR="003769C5" w:rsidRPr="005B3BB0" w:rsidRDefault="003769C5" w:rsidP="0053776D">
            <w:pPr>
              <w:jc w:val="lowKashida"/>
              <w:rPr>
                <w:rFonts w:asciiTheme="majorBidi" w:hAnsiTheme="majorBidi" w:cstheme="majorBidi"/>
                <w:b/>
                <w:bCs/>
                <w:sz w:val="22"/>
                <w:szCs w:val="22"/>
                <w:rtl/>
              </w:rPr>
            </w:pPr>
            <w:r w:rsidRPr="005B3BB0">
              <w:rPr>
                <w:rFonts w:asciiTheme="majorBidi" w:hAnsiTheme="majorBidi" w:cstheme="majorBidi"/>
                <w:b/>
                <w:bCs/>
                <w:sz w:val="22"/>
                <w:szCs w:val="22"/>
                <w:rtl/>
              </w:rPr>
              <w:t>٭تاريخ امتحان پايان ترم</w:t>
            </w:r>
            <w:r w:rsidR="001211C4" w:rsidRPr="005B3BB0">
              <w:rPr>
                <w:rFonts w:asciiTheme="majorBidi" w:hAnsiTheme="majorBidi" w:cstheme="majorBidi" w:hint="cs"/>
                <w:b/>
                <w:bCs/>
                <w:sz w:val="22"/>
                <w:szCs w:val="22"/>
                <w:rtl/>
              </w:rPr>
              <w:t xml:space="preserve"> نظری </w:t>
            </w:r>
            <w:r w:rsidRPr="005B3BB0">
              <w:rPr>
                <w:rFonts w:asciiTheme="majorBidi" w:hAnsiTheme="majorBidi" w:cstheme="majorBidi"/>
                <w:b/>
                <w:bCs/>
                <w:sz w:val="22"/>
                <w:szCs w:val="22"/>
                <w:rtl/>
              </w:rPr>
              <w:t>:</w:t>
            </w:r>
            <w:r w:rsidR="00081837" w:rsidRPr="005B3BB0">
              <w:rPr>
                <w:rFonts w:asciiTheme="majorBidi" w:hAnsiTheme="majorBidi" w:cstheme="majorBidi"/>
                <w:b/>
                <w:bCs/>
                <w:sz w:val="22"/>
                <w:szCs w:val="22"/>
                <w:rtl/>
              </w:rPr>
              <w:t xml:space="preserve"> </w:t>
            </w:r>
            <w:r w:rsidR="0053776D" w:rsidRPr="005B3BB0">
              <w:rPr>
                <w:rFonts w:asciiTheme="majorBidi" w:hAnsiTheme="majorBidi" w:cstheme="majorBidi" w:hint="cs"/>
                <w:b/>
                <w:bCs/>
                <w:sz w:val="22"/>
                <w:szCs w:val="22"/>
                <w:rtl/>
              </w:rPr>
              <w:t>توسط آموزش</w:t>
            </w:r>
          </w:p>
          <w:p w:rsidR="001211C4" w:rsidRPr="005B3BB0" w:rsidRDefault="001211C4" w:rsidP="00A84100">
            <w:pPr>
              <w:jc w:val="lowKashida"/>
              <w:rPr>
                <w:rFonts w:asciiTheme="majorBidi" w:hAnsiTheme="majorBidi" w:cstheme="majorBidi"/>
                <w:b/>
                <w:bCs/>
                <w:sz w:val="22"/>
                <w:szCs w:val="22"/>
                <w:rtl/>
              </w:rPr>
            </w:pPr>
          </w:p>
        </w:tc>
      </w:tr>
      <w:tr w:rsidR="003769C5" w:rsidRPr="005B3BB0" w:rsidTr="0053776D">
        <w:trPr>
          <w:trHeight w:val="241"/>
        </w:trPr>
        <w:tc>
          <w:tcPr>
            <w:tcW w:w="10231" w:type="dxa"/>
            <w:tcBorders>
              <w:top w:val="single" w:sz="4" w:space="0" w:color="auto"/>
              <w:bottom w:val="single" w:sz="4" w:space="0" w:color="auto"/>
            </w:tcBorders>
          </w:tcPr>
          <w:p w:rsidR="003769C5" w:rsidRPr="005B3BB0" w:rsidRDefault="003769C5" w:rsidP="00D34D9B">
            <w:pPr>
              <w:jc w:val="lowKashida"/>
              <w:rPr>
                <w:rFonts w:asciiTheme="majorBidi" w:hAnsiTheme="majorBidi" w:cstheme="majorBidi"/>
                <w:b/>
                <w:bCs/>
                <w:sz w:val="22"/>
                <w:szCs w:val="22"/>
                <w:rtl/>
              </w:rPr>
            </w:pPr>
            <w:r w:rsidRPr="005B3BB0">
              <w:rPr>
                <w:rFonts w:asciiTheme="majorBidi" w:hAnsiTheme="majorBidi" w:cstheme="majorBidi"/>
                <w:b/>
                <w:bCs/>
                <w:sz w:val="22"/>
                <w:szCs w:val="22"/>
                <w:rtl/>
              </w:rPr>
              <w:t>٭ساير تذکر های مهم برای دانشجويان:</w:t>
            </w:r>
          </w:p>
        </w:tc>
      </w:tr>
      <w:tr w:rsidR="003769C5" w:rsidRPr="005B3BB0" w:rsidTr="0053776D">
        <w:trPr>
          <w:trHeight w:val="511"/>
        </w:trPr>
        <w:tc>
          <w:tcPr>
            <w:tcW w:w="10231" w:type="dxa"/>
            <w:tcBorders>
              <w:top w:val="single" w:sz="4" w:space="0" w:color="auto"/>
              <w:bottom w:val="single" w:sz="4" w:space="0" w:color="auto"/>
            </w:tcBorders>
          </w:tcPr>
          <w:p w:rsidR="003769C5" w:rsidRPr="005B3BB0" w:rsidRDefault="00081837" w:rsidP="00081837">
            <w:pPr>
              <w:jc w:val="lowKashida"/>
              <w:rPr>
                <w:rFonts w:asciiTheme="majorBidi" w:hAnsiTheme="majorBidi" w:cstheme="majorBidi"/>
                <w:b/>
                <w:bCs/>
                <w:sz w:val="22"/>
                <w:szCs w:val="22"/>
                <w:rtl/>
              </w:rPr>
            </w:pPr>
            <w:r w:rsidRPr="005B3BB0">
              <w:rPr>
                <w:rFonts w:asciiTheme="majorBidi" w:hAnsiTheme="majorBidi" w:cstheme="majorBidi"/>
                <w:b/>
                <w:bCs/>
                <w:sz w:val="22"/>
                <w:szCs w:val="22"/>
                <w:rtl/>
              </w:rPr>
              <w:t>شرکت فعال در مباحث ، ارائه پاسخ صحیح سوالات و تحقیق و پژوهش در مورد موضوعاتی که در کلاس درس مطرح میشود امتیاز مثبت برای دانشجو در نمره نهایی به همراه خواهد داشت. (امتیاز مثبت برای تحقیق و پژوهش تنها به شرطی اعمال میشود که گزارش تحقیق حداقل یک هفته قبل ازبرگزاری امتحان میان ترم ارائه شود، بعد از این تاریخ به هیچ عنوان گزارشی از دانشجویان تحویل گرفته نمیشود.</w:t>
            </w:r>
          </w:p>
        </w:tc>
      </w:tr>
      <w:tr w:rsidR="003769C5" w:rsidRPr="008E7903" w:rsidTr="0053776D">
        <w:trPr>
          <w:trHeight w:val="72"/>
        </w:trPr>
        <w:tc>
          <w:tcPr>
            <w:tcW w:w="10231" w:type="dxa"/>
            <w:tcBorders>
              <w:top w:val="single" w:sz="4" w:space="0" w:color="auto"/>
              <w:bottom w:val="single" w:sz="4" w:space="0" w:color="auto"/>
            </w:tcBorders>
          </w:tcPr>
          <w:p w:rsidR="003769C5" w:rsidRPr="008E7903" w:rsidRDefault="00EC6EEE" w:rsidP="005C1EC1">
            <w:pPr>
              <w:jc w:val="lowKashida"/>
              <w:rPr>
                <w:rFonts w:asciiTheme="majorBidi" w:hAnsiTheme="majorBidi" w:cstheme="majorBidi"/>
                <w:b/>
                <w:bCs/>
                <w:sz w:val="20"/>
                <w:szCs w:val="20"/>
                <w:rtl/>
              </w:rPr>
            </w:pPr>
            <w:r w:rsidRPr="008E7903">
              <w:rPr>
                <w:rFonts w:asciiTheme="majorBidi" w:hAnsiTheme="majorBidi" w:cstheme="majorBidi" w:hint="cs"/>
                <w:b/>
                <w:bCs/>
                <w:sz w:val="20"/>
                <w:szCs w:val="20"/>
                <w:rtl/>
              </w:rPr>
              <w:t xml:space="preserve">                                                                                                                                    با ارزوی موفقیت شما-   </w:t>
            </w:r>
            <w:r w:rsidR="009F6F08" w:rsidRPr="008E7903">
              <w:rPr>
                <w:rFonts w:asciiTheme="majorBidi" w:hAnsiTheme="majorBidi" w:cstheme="majorBidi" w:hint="cs"/>
                <w:b/>
                <w:bCs/>
                <w:sz w:val="20"/>
                <w:szCs w:val="20"/>
                <w:rtl/>
              </w:rPr>
              <w:t xml:space="preserve">دکتر </w:t>
            </w:r>
            <w:r w:rsidRPr="008E7903">
              <w:rPr>
                <w:rFonts w:asciiTheme="majorBidi" w:hAnsiTheme="majorBidi" w:cstheme="majorBidi" w:hint="cs"/>
                <w:b/>
                <w:bCs/>
                <w:sz w:val="20"/>
                <w:szCs w:val="20"/>
                <w:rtl/>
              </w:rPr>
              <w:t>جمشیدیان</w:t>
            </w:r>
          </w:p>
        </w:tc>
      </w:tr>
    </w:tbl>
    <w:p w:rsidR="003769C5" w:rsidRPr="008E7903" w:rsidRDefault="003769C5" w:rsidP="003769C5">
      <w:pPr>
        <w:bidi w:val="0"/>
        <w:rPr>
          <w:rFonts w:asciiTheme="majorBidi" w:hAnsiTheme="majorBidi" w:cstheme="majorBidi"/>
          <w:b/>
          <w:bCs/>
          <w:sz w:val="22"/>
          <w:szCs w:val="22"/>
        </w:rPr>
      </w:pPr>
    </w:p>
    <w:sectPr w:rsidR="003769C5" w:rsidRPr="008E7903" w:rsidSect="004809DF">
      <w:headerReference w:type="default" r:id="rId10"/>
      <w:pgSz w:w="11906" w:h="16838"/>
      <w:pgMar w:top="720" w:right="1800" w:bottom="1253"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84" w:rsidRDefault="00B41584">
      <w:r>
        <w:separator/>
      </w:r>
    </w:p>
  </w:endnote>
  <w:endnote w:type="continuationSeparator" w:id="0">
    <w:p w:rsidR="00B41584" w:rsidRDefault="00B4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Koodak">
    <w:altName w:val="Sakkal Maya Pro"/>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84" w:rsidRDefault="00B41584">
      <w:r>
        <w:separator/>
      </w:r>
    </w:p>
  </w:footnote>
  <w:footnote w:type="continuationSeparator" w:id="0">
    <w:p w:rsidR="00B41584" w:rsidRDefault="00B41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BE" w:rsidRDefault="002121BE" w:rsidP="000E0BCF">
    <w:pPr>
      <w:pStyle w:val="Header"/>
      <w:jc w:val="lowKashida"/>
      <w:rPr>
        <w:rFonts w:cs="Koodak"/>
        <w:sz w:val="20"/>
        <w:szCs w:val="20"/>
        <w:rtl/>
      </w:rPr>
    </w:pPr>
    <w:r>
      <w:rPr>
        <w:rFonts w:cs="Koodak" w:hint="cs"/>
        <w:sz w:val="20"/>
        <w:szCs w:val="20"/>
        <w:rtl/>
      </w:rPr>
      <w:t xml:space="preserve">فرم معرفی دروس نظری و عملی </w:t>
    </w:r>
    <w:r>
      <w:rPr>
        <w:rFonts w:cs="Koodak"/>
        <w:sz w:val="20"/>
        <w:szCs w:val="20"/>
        <w:rtl/>
      </w:rPr>
      <w:t>–</w:t>
    </w:r>
    <w:r>
      <w:rPr>
        <w:rFonts w:cs="Koodak" w:hint="cs"/>
        <w:sz w:val="20"/>
        <w:szCs w:val="20"/>
        <w:rtl/>
      </w:rPr>
      <w:t xml:space="preserve"> دانشگاه علوم پزشکی </w:t>
    </w:r>
    <w:r w:rsidR="000E0BCF">
      <w:rPr>
        <w:rFonts w:cs="Koodak" w:hint="cs"/>
        <w:sz w:val="20"/>
        <w:szCs w:val="20"/>
        <w:rtl/>
      </w:rPr>
      <w:t>شهرکرد</w:t>
    </w:r>
  </w:p>
  <w:p w:rsidR="003D1F20" w:rsidRDefault="003D1F20" w:rsidP="000E0BCF">
    <w:pPr>
      <w:pStyle w:val="Header"/>
      <w:jc w:val="lowKashida"/>
      <w:rPr>
        <w:rFonts w:cs="Koodak"/>
        <w:sz w:val="20"/>
        <w:szCs w:val="20"/>
      </w:rPr>
    </w:pPr>
    <w:r>
      <w:rPr>
        <w:rFonts w:cs="Koodak" w:hint="cs"/>
        <w:sz w:val="20"/>
        <w:szCs w:val="20"/>
        <w:rtl/>
      </w:rPr>
      <w:t xml:space="preserve">معاونت آموزشی </w:t>
    </w:r>
    <w:r>
      <w:rPr>
        <w:rFonts w:cs="Koodak"/>
        <w:sz w:val="20"/>
        <w:szCs w:val="20"/>
        <w:rtl/>
      </w:rPr>
      <w:t>–</w:t>
    </w:r>
    <w:r>
      <w:rPr>
        <w:rFonts w:cs="Koodak" w:hint="cs"/>
        <w:sz w:val="20"/>
        <w:szCs w:val="20"/>
        <w:rtl/>
      </w:rPr>
      <w:t xml:space="preserve"> مرکز مطالعات و توسعه آموزش پزشکی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173"/>
    <w:multiLevelType w:val="hybridMultilevel"/>
    <w:tmpl w:val="65EC69D6"/>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1FE9"/>
    <w:multiLevelType w:val="hybridMultilevel"/>
    <w:tmpl w:val="CFFED8E6"/>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27C92"/>
    <w:multiLevelType w:val="hybridMultilevel"/>
    <w:tmpl w:val="9AA0929E"/>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510D8"/>
    <w:multiLevelType w:val="hybridMultilevel"/>
    <w:tmpl w:val="ADF07478"/>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31BF1"/>
    <w:multiLevelType w:val="hybridMultilevel"/>
    <w:tmpl w:val="31AE2568"/>
    <w:lvl w:ilvl="0" w:tplc="38104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D0E60"/>
    <w:multiLevelType w:val="hybridMultilevel"/>
    <w:tmpl w:val="535A37D6"/>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F4961"/>
    <w:multiLevelType w:val="hybridMultilevel"/>
    <w:tmpl w:val="B28E6A5E"/>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5B3A5E"/>
    <w:multiLevelType w:val="hybridMultilevel"/>
    <w:tmpl w:val="B7DE65E0"/>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95DAC"/>
    <w:multiLevelType w:val="hybridMultilevel"/>
    <w:tmpl w:val="4EA8EDFE"/>
    <w:lvl w:ilvl="0" w:tplc="CB109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873EB"/>
    <w:multiLevelType w:val="hybridMultilevel"/>
    <w:tmpl w:val="B2EECCE4"/>
    <w:lvl w:ilvl="0" w:tplc="BD32A37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323D31"/>
    <w:multiLevelType w:val="hybridMultilevel"/>
    <w:tmpl w:val="31AE2568"/>
    <w:lvl w:ilvl="0" w:tplc="38104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7"/>
  </w:num>
  <w:num w:numId="5">
    <w:abstractNumId w:val="0"/>
  </w:num>
  <w:num w:numId="6">
    <w:abstractNumId w:val="2"/>
  </w:num>
  <w:num w:numId="7">
    <w:abstractNumId w:val="9"/>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53"/>
    <w:rsid w:val="000217B9"/>
    <w:rsid w:val="00046C55"/>
    <w:rsid w:val="0006124A"/>
    <w:rsid w:val="00081837"/>
    <w:rsid w:val="000D3FF3"/>
    <w:rsid w:val="000E0BCF"/>
    <w:rsid w:val="000E6842"/>
    <w:rsid w:val="00117D36"/>
    <w:rsid w:val="001211C4"/>
    <w:rsid w:val="00162113"/>
    <w:rsid w:val="00183E1D"/>
    <w:rsid w:val="00184C55"/>
    <w:rsid w:val="001A7DC0"/>
    <w:rsid w:val="001D5273"/>
    <w:rsid w:val="001E6B35"/>
    <w:rsid w:val="00204DDB"/>
    <w:rsid w:val="002121BE"/>
    <w:rsid w:val="002177CC"/>
    <w:rsid w:val="00241CD7"/>
    <w:rsid w:val="00254153"/>
    <w:rsid w:val="002708C1"/>
    <w:rsid w:val="0027141B"/>
    <w:rsid w:val="002F466B"/>
    <w:rsid w:val="003769C5"/>
    <w:rsid w:val="003A4842"/>
    <w:rsid w:val="003B1B61"/>
    <w:rsid w:val="003B77A0"/>
    <w:rsid w:val="003D1F20"/>
    <w:rsid w:val="003E7F4C"/>
    <w:rsid w:val="003F4D4D"/>
    <w:rsid w:val="004809DF"/>
    <w:rsid w:val="00492C5C"/>
    <w:rsid w:val="004A1E74"/>
    <w:rsid w:val="004A7E0E"/>
    <w:rsid w:val="004B1FBF"/>
    <w:rsid w:val="004C4D54"/>
    <w:rsid w:val="004E5DAC"/>
    <w:rsid w:val="0053776D"/>
    <w:rsid w:val="00590D5B"/>
    <w:rsid w:val="005A231C"/>
    <w:rsid w:val="005B3BB0"/>
    <w:rsid w:val="005C1EC1"/>
    <w:rsid w:val="005D0B09"/>
    <w:rsid w:val="005D6100"/>
    <w:rsid w:val="005D6FCE"/>
    <w:rsid w:val="00605CA3"/>
    <w:rsid w:val="006404E2"/>
    <w:rsid w:val="00713CBB"/>
    <w:rsid w:val="00722F57"/>
    <w:rsid w:val="00726F24"/>
    <w:rsid w:val="00756FCC"/>
    <w:rsid w:val="00787A08"/>
    <w:rsid w:val="007B3B73"/>
    <w:rsid w:val="007C2122"/>
    <w:rsid w:val="007D5C5A"/>
    <w:rsid w:val="007E681D"/>
    <w:rsid w:val="00822199"/>
    <w:rsid w:val="00850AD1"/>
    <w:rsid w:val="008644A6"/>
    <w:rsid w:val="008933B2"/>
    <w:rsid w:val="008A1899"/>
    <w:rsid w:val="008A549A"/>
    <w:rsid w:val="008B4D8F"/>
    <w:rsid w:val="008D4DBA"/>
    <w:rsid w:val="008E7903"/>
    <w:rsid w:val="009A73C6"/>
    <w:rsid w:val="009F6F08"/>
    <w:rsid w:val="00A55CC0"/>
    <w:rsid w:val="00A66DBB"/>
    <w:rsid w:val="00A82C93"/>
    <w:rsid w:val="00A84100"/>
    <w:rsid w:val="00AA7020"/>
    <w:rsid w:val="00AB314F"/>
    <w:rsid w:val="00AB54C1"/>
    <w:rsid w:val="00AC4B38"/>
    <w:rsid w:val="00AF755F"/>
    <w:rsid w:val="00AF7DC3"/>
    <w:rsid w:val="00B053DE"/>
    <w:rsid w:val="00B20D14"/>
    <w:rsid w:val="00B41584"/>
    <w:rsid w:val="00BA7216"/>
    <w:rsid w:val="00BB21CD"/>
    <w:rsid w:val="00BC25C4"/>
    <w:rsid w:val="00BD31DC"/>
    <w:rsid w:val="00C21B56"/>
    <w:rsid w:val="00C359CC"/>
    <w:rsid w:val="00C50F24"/>
    <w:rsid w:val="00C66C9D"/>
    <w:rsid w:val="00CA70C1"/>
    <w:rsid w:val="00D07F07"/>
    <w:rsid w:val="00D317C9"/>
    <w:rsid w:val="00D34D9B"/>
    <w:rsid w:val="00DC0FDD"/>
    <w:rsid w:val="00DC231C"/>
    <w:rsid w:val="00DC3017"/>
    <w:rsid w:val="00DD5F32"/>
    <w:rsid w:val="00DE12B2"/>
    <w:rsid w:val="00DE17E3"/>
    <w:rsid w:val="00E16131"/>
    <w:rsid w:val="00E2031E"/>
    <w:rsid w:val="00EC574F"/>
    <w:rsid w:val="00EC6CBE"/>
    <w:rsid w:val="00EC6EEE"/>
    <w:rsid w:val="00ED4DEA"/>
    <w:rsid w:val="00ED5BA8"/>
    <w:rsid w:val="00ED7D38"/>
    <w:rsid w:val="00F32EBE"/>
    <w:rsid w:val="00F41F09"/>
    <w:rsid w:val="00F477B4"/>
    <w:rsid w:val="00F61D46"/>
    <w:rsid w:val="00F741B5"/>
    <w:rsid w:val="00F867F3"/>
    <w:rsid w:val="00FA5734"/>
    <w:rsid w:val="00FA74CC"/>
    <w:rsid w:val="00FC582C"/>
    <w:rsid w:val="00FD2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3A4842"/>
    <w:pPr>
      <w:ind w:left="720"/>
      <w:contextualSpacing/>
    </w:pPr>
  </w:style>
  <w:style w:type="paragraph" w:styleId="BalloonText">
    <w:name w:val="Balloon Text"/>
    <w:basedOn w:val="Normal"/>
    <w:link w:val="BalloonTextChar"/>
    <w:rsid w:val="005B3BB0"/>
    <w:rPr>
      <w:rFonts w:ascii="Tahoma" w:hAnsi="Tahoma" w:cs="Tahoma"/>
      <w:sz w:val="16"/>
      <w:szCs w:val="16"/>
    </w:rPr>
  </w:style>
  <w:style w:type="character" w:customStyle="1" w:styleId="BalloonTextChar">
    <w:name w:val="Balloon Text Char"/>
    <w:basedOn w:val="DefaultParagraphFont"/>
    <w:link w:val="BalloonText"/>
    <w:rsid w:val="005B3BB0"/>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3A4842"/>
    <w:pPr>
      <w:ind w:left="720"/>
      <w:contextualSpacing/>
    </w:pPr>
  </w:style>
  <w:style w:type="paragraph" w:styleId="BalloonText">
    <w:name w:val="Balloon Text"/>
    <w:basedOn w:val="Normal"/>
    <w:link w:val="BalloonTextChar"/>
    <w:rsid w:val="005B3BB0"/>
    <w:rPr>
      <w:rFonts w:ascii="Tahoma" w:hAnsi="Tahoma" w:cs="Tahoma"/>
      <w:sz w:val="16"/>
      <w:szCs w:val="16"/>
    </w:rPr>
  </w:style>
  <w:style w:type="character" w:customStyle="1" w:styleId="BalloonTextChar">
    <w:name w:val="Balloon Text Char"/>
    <w:basedOn w:val="DefaultParagraphFont"/>
    <w:link w:val="BalloonText"/>
    <w:rsid w:val="005B3BB0"/>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SHAHREKORD M U</vt:lpstr>
    </vt:vector>
  </TitlesOfParts>
  <Company>MEDC</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SHAHREKORD M U</dc:title>
  <dc:creator>EDC</dc:creator>
  <cp:lastModifiedBy>Azam Jamshidian</cp:lastModifiedBy>
  <cp:revision>4</cp:revision>
  <cp:lastPrinted>2018-02-14T08:28:00Z</cp:lastPrinted>
  <dcterms:created xsi:type="dcterms:W3CDTF">2018-09-17T06:04:00Z</dcterms:created>
  <dcterms:modified xsi:type="dcterms:W3CDTF">2023-03-12T06:58:00Z</dcterms:modified>
</cp:coreProperties>
</file>