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69" w:rsidRPr="00FF44A4" w:rsidRDefault="00EA4669" w:rsidP="00F2208B">
      <w:pPr>
        <w:ind w:right="180"/>
        <w:jc w:val="center"/>
        <w:rPr>
          <w:rFonts w:asciiTheme="majorBidi" w:hAnsiTheme="majorBidi" w:cstheme="majorBidi"/>
          <w:b/>
          <w:bCs/>
          <w:sz w:val="22"/>
          <w:szCs w:val="22"/>
        </w:rPr>
      </w:pPr>
      <w:r w:rsidRPr="00FF44A4">
        <w:rPr>
          <w:rFonts w:asciiTheme="majorBidi" w:hAnsiTheme="majorBidi" w:cstheme="majorBidi"/>
          <w:noProof/>
          <w:sz w:val="22"/>
          <w:szCs w:val="22"/>
          <w:lang w:bidi="ar-SA"/>
        </w:rPr>
        <w:drawing>
          <wp:anchor distT="0" distB="0" distL="114300" distR="114300" simplePos="0" relativeHeight="251659264" behindDoc="1" locked="0" layoutInCell="1" allowOverlap="1" wp14:anchorId="0E7D25B4" wp14:editId="721C353E">
            <wp:simplePos x="0" y="0"/>
            <wp:positionH relativeFrom="margin">
              <wp:posOffset>2360810</wp:posOffset>
            </wp:positionH>
            <wp:positionV relativeFrom="paragraph">
              <wp:posOffset>156</wp:posOffset>
            </wp:positionV>
            <wp:extent cx="507269" cy="571177"/>
            <wp:effectExtent l="0" t="0" r="7620" b="635"/>
            <wp:wrapTight wrapText="bothSides">
              <wp:wrapPolygon edited="0">
                <wp:start x="0" y="0"/>
                <wp:lineTo x="0" y="20903"/>
                <wp:lineTo x="21113" y="20903"/>
                <wp:lineTo x="211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269" cy="571177"/>
                    </a:xfrm>
                    <a:prstGeom prst="rect">
                      <a:avLst/>
                    </a:prstGeom>
                  </pic:spPr>
                </pic:pic>
              </a:graphicData>
            </a:graphic>
            <wp14:sizeRelH relativeFrom="page">
              <wp14:pctWidth>0</wp14:pctWidth>
            </wp14:sizeRelH>
            <wp14:sizeRelV relativeFrom="page">
              <wp14:pctHeight>0</wp14:pctHeight>
            </wp14:sizeRelV>
          </wp:anchor>
        </w:drawing>
      </w:r>
    </w:p>
    <w:p w:rsidR="00EA4669" w:rsidRPr="00FF44A4" w:rsidRDefault="00EA4669" w:rsidP="00F2208B">
      <w:pPr>
        <w:ind w:right="180"/>
        <w:jc w:val="center"/>
        <w:rPr>
          <w:rFonts w:asciiTheme="majorBidi" w:hAnsiTheme="majorBidi" w:cstheme="majorBidi"/>
          <w:b/>
          <w:bCs/>
          <w:sz w:val="22"/>
          <w:szCs w:val="22"/>
        </w:rPr>
      </w:pPr>
    </w:p>
    <w:p w:rsidR="00EA4669" w:rsidRPr="00FF44A4" w:rsidRDefault="00EA4669" w:rsidP="00F2208B">
      <w:pPr>
        <w:ind w:right="180"/>
        <w:jc w:val="center"/>
        <w:rPr>
          <w:rFonts w:asciiTheme="majorBidi" w:hAnsiTheme="majorBidi" w:cstheme="majorBidi"/>
          <w:b/>
          <w:bCs/>
          <w:sz w:val="22"/>
          <w:szCs w:val="22"/>
        </w:rPr>
      </w:pPr>
    </w:p>
    <w:p w:rsidR="00EA4669" w:rsidRPr="00FF44A4" w:rsidRDefault="00EA4669" w:rsidP="00F2208B">
      <w:pPr>
        <w:pBdr>
          <w:bottom w:val="single" w:sz="4" w:space="1" w:color="auto"/>
        </w:pBdr>
        <w:ind w:right="180"/>
        <w:jc w:val="center"/>
        <w:rPr>
          <w:rFonts w:asciiTheme="majorBidi" w:hAnsiTheme="majorBidi" w:cstheme="majorBidi"/>
          <w:b/>
          <w:bCs/>
          <w:sz w:val="22"/>
          <w:szCs w:val="22"/>
        </w:rPr>
      </w:pPr>
      <w:r w:rsidRPr="00FF44A4">
        <w:rPr>
          <w:rFonts w:asciiTheme="majorBidi" w:hAnsiTheme="majorBidi" w:cstheme="majorBidi"/>
          <w:sz w:val="22"/>
          <w:szCs w:val="22"/>
          <w:rtl/>
        </w:rPr>
        <w:t>دانشگاه علوم پزشکی و خدمات درمانی استان چهار محال و بختیاری</w:t>
      </w:r>
    </w:p>
    <w:p w:rsidR="002121BE" w:rsidRPr="00FF44A4" w:rsidRDefault="003A4E8F" w:rsidP="00F2208B">
      <w:pPr>
        <w:ind w:right="180"/>
        <w:jc w:val="center"/>
        <w:rPr>
          <w:rFonts w:asciiTheme="majorBidi" w:hAnsiTheme="majorBidi" w:cstheme="majorBidi"/>
          <w:b/>
          <w:bCs/>
          <w:sz w:val="22"/>
          <w:szCs w:val="22"/>
        </w:rPr>
      </w:pPr>
      <w:r w:rsidRPr="00FF44A4">
        <w:rPr>
          <w:rFonts w:asciiTheme="majorBidi" w:hAnsiTheme="majorBidi" w:cstheme="majorBidi"/>
          <w:b/>
          <w:bCs/>
          <w:sz w:val="22"/>
          <w:szCs w:val="22"/>
        </w:rPr>
        <w:t>Course Plan</w:t>
      </w:r>
    </w:p>
    <w:p w:rsidR="003A4E8F" w:rsidRPr="00FF44A4" w:rsidRDefault="003A4E8F" w:rsidP="00F2208B">
      <w:pPr>
        <w:ind w:right="180"/>
        <w:jc w:val="center"/>
        <w:rPr>
          <w:rFonts w:asciiTheme="majorBidi" w:hAnsiTheme="majorBidi" w:cstheme="majorBidi"/>
          <w:b/>
          <w:bCs/>
          <w:sz w:val="22"/>
          <w:szCs w:val="22"/>
        </w:rPr>
      </w:pPr>
    </w:p>
    <w:p w:rsidR="00454784" w:rsidRPr="00FF44A4" w:rsidRDefault="00454784" w:rsidP="00F2208B">
      <w:pPr>
        <w:pStyle w:val="Default"/>
        <w:ind w:right="180"/>
        <w:rPr>
          <w:rFonts w:asciiTheme="majorBidi" w:hAnsiTheme="majorBidi" w:cstheme="majorBidi"/>
          <w:color w:val="auto"/>
          <w:sz w:val="22"/>
          <w:szCs w:val="22"/>
        </w:rPr>
      </w:pPr>
    </w:p>
    <w:tbl>
      <w:tblPr>
        <w:bidiVisual/>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FF44A4" w:rsidRPr="00FF44A4">
        <w:trPr>
          <w:trHeight w:val="282"/>
        </w:trPr>
        <w:tc>
          <w:tcPr>
            <w:tcW w:w="12240" w:type="dxa"/>
          </w:tcPr>
          <w:p w:rsidR="00454784" w:rsidRPr="00FF44A4" w:rsidRDefault="00454784" w:rsidP="00F2208B">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 </w:t>
            </w:r>
            <w:r w:rsidRPr="00FF44A4">
              <w:rPr>
                <w:rFonts w:asciiTheme="majorBidi" w:hAnsiTheme="majorBidi" w:cstheme="majorBidi"/>
                <w:b/>
                <w:bCs/>
                <w:color w:val="auto"/>
                <w:sz w:val="22"/>
                <w:szCs w:val="22"/>
              </w:rPr>
              <w:t xml:space="preserve">Course Title: </w:t>
            </w:r>
            <w:r w:rsidRPr="00FF44A4">
              <w:rPr>
                <w:rFonts w:asciiTheme="majorBidi" w:hAnsiTheme="majorBidi" w:cstheme="majorBidi"/>
                <w:color w:val="auto"/>
                <w:sz w:val="22"/>
                <w:szCs w:val="22"/>
              </w:rPr>
              <w:t xml:space="preserve">Anatomy of the Endocrine System Theoretical &amp; Practical </w:t>
            </w:r>
          </w:p>
        </w:tc>
      </w:tr>
    </w:tbl>
    <w:p w:rsidR="00454784" w:rsidRPr="00FF44A4" w:rsidRDefault="00454784" w:rsidP="00AE53EA">
      <w:pPr>
        <w:ind w:right="180"/>
        <w:jc w:val="right"/>
        <w:rPr>
          <w:rFonts w:asciiTheme="majorBidi" w:hAnsiTheme="majorBidi" w:cstheme="majorBidi"/>
          <w:b/>
          <w:bCs/>
          <w:sz w:val="22"/>
          <w:szCs w:val="22"/>
        </w:rPr>
      </w:pPr>
      <w:r w:rsidRPr="00FF44A4">
        <w:rPr>
          <w:rFonts w:asciiTheme="majorBidi" w:hAnsiTheme="majorBidi" w:cstheme="majorBidi"/>
          <w:b/>
          <w:bCs/>
          <w:sz w:val="22"/>
          <w:szCs w:val="22"/>
        </w:rPr>
        <w:t>Year: 1402-1403-1</w:t>
      </w:r>
    </w:p>
    <w:tbl>
      <w:tblPr>
        <w:bidiVisual/>
        <w:tblW w:w="12240" w:type="dxa"/>
        <w:tblInd w:w="-108" w:type="dxa"/>
        <w:tblBorders>
          <w:top w:val="nil"/>
          <w:left w:val="nil"/>
          <w:bottom w:val="nil"/>
          <w:right w:val="nil"/>
        </w:tblBorders>
        <w:tblLayout w:type="fixed"/>
        <w:tblLook w:val="0000" w:firstRow="0" w:lastRow="0" w:firstColumn="0" w:lastColumn="0" w:noHBand="0" w:noVBand="0"/>
      </w:tblPr>
      <w:tblGrid>
        <w:gridCol w:w="12240"/>
      </w:tblGrid>
      <w:tr w:rsidR="00FF44A4" w:rsidRPr="00FF44A4" w:rsidTr="00454784">
        <w:trPr>
          <w:trHeight w:val="147"/>
        </w:trPr>
        <w:tc>
          <w:tcPr>
            <w:tcW w:w="12240" w:type="dxa"/>
          </w:tcPr>
          <w:p w:rsidR="00454784" w:rsidRPr="00FF44A4" w:rsidRDefault="00454784" w:rsidP="00F2208B">
            <w:pPr>
              <w:pStyle w:val="Default"/>
              <w:ind w:right="180"/>
              <w:rPr>
                <w:rFonts w:asciiTheme="majorBidi" w:hAnsiTheme="majorBidi" w:cstheme="majorBidi"/>
                <w:color w:val="auto"/>
                <w:sz w:val="22"/>
                <w:szCs w:val="22"/>
              </w:rPr>
            </w:pPr>
            <w:r w:rsidRPr="00FF44A4">
              <w:rPr>
                <w:rFonts w:asciiTheme="majorBidi" w:hAnsiTheme="majorBidi" w:cstheme="majorBidi"/>
                <w:b/>
                <w:bCs/>
                <w:color w:val="auto"/>
                <w:sz w:val="22"/>
                <w:szCs w:val="22"/>
              </w:rPr>
              <w:t xml:space="preserve">Faculty: Medicine                                    Department: </w:t>
            </w:r>
            <w:r w:rsidRPr="00FF44A4">
              <w:rPr>
                <w:rFonts w:asciiTheme="majorBidi" w:hAnsiTheme="majorBidi" w:cstheme="majorBidi"/>
                <w:color w:val="auto"/>
                <w:sz w:val="22"/>
                <w:szCs w:val="22"/>
              </w:rPr>
              <w:t xml:space="preserve"> Department of Anatomical Sciences </w:t>
            </w:r>
          </w:p>
        </w:tc>
      </w:tr>
    </w:tbl>
    <w:p w:rsidR="008916B4" w:rsidRPr="00FF44A4" w:rsidRDefault="008916B4" w:rsidP="00F2208B">
      <w:pPr>
        <w:ind w:right="180"/>
        <w:jc w:val="center"/>
        <w:rPr>
          <w:rFonts w:asciiTheme="majorBidi" w:hAnsiTheme="majorBidi" w:cstheme="majorBidi"/>
          <w:b/>
          <w:bCs/>
          <w:sz w:val="22"/>
          <w:szCs w:val="22"/>
          <w:rtl/>
        </w:rPr>
      </w:pPr>
    </w:p>
    <w:p w:rsidR="008916B4" w:rsidRPr="00FF44A4" w:rsidRDefault="008916B4" w:rsidP="00F2208B">
      <w:pPr>
        <w:ind w:right="180"/>
        <w:jc w:val="right"/>
        <w:rPr>
          <w:rFonts w:asciiTheme="majorBidi" w:hAnsiTheme="majorBidi" w:cstheme="majorBidi"/>
          <w:sz w:val="22"/>
          <w:szCs w:val="22"/>
        </w:rPr>
      </w:pPr>
    </w:p>
    <w:p w:rsidR="008916B4" w:rsidRPr="00FF44A4" w:rsidRDefault="00AE53EA" w:rsidP="00AE53EA">
      <w:pPr>
        <w:ind w:left="360" w:right="180"/>
        <w:jc w:val="right"/>
        <w:rPr>
          <w:rFonts w:asciiTheme="majorBidi" w:hAnsiTheme="majorBidi" w:cstheme="majorBidi"/>
          <w:b/>
          <w:bCs/>
          <w:sz w:val="22"/>
          <w:szCs w:val="22"/>
        </w:rPr>
      </w:pPr>
      <w:r w:rsidRPr="00FF44A4">
        <w:rPr>
          <w:rFonts w:asciiTheme="majorBidi" w:hAnsiTheme="majorBidi" w:cstheme="majorBidi"/>
          <w:b/>
          <w:bCs/>
          <w:sz w:val="22"/>
          <w:szCs w:val="22"/>
        </w:rPr>
        <w:t>Course details:</w:t>
      </w:r>
    </w:p>
    <w:tbl>
      <w:tblPr>
        <w:tblStyle w:val="TableGrid"/>
        <w:tblpPr w:leftFromText="180" w:rightFromText="180" w:vertAnchor="text" w:horzAnchor="margin" w:tblpXSpec="right" w:tblpY="172"/>
        <w:bidiVisual/>
        <w:tblW w:w="9194" w:type="dxa"/>
        <w:tblLook w:val="04A0" w:firstRow="1" w:lastRow="0" w:firstColumn="1" w:lastColumn="0" w:noHBand="0" w:noVBand="1"/>
      </w:tblPr>
      <w:tblGrid>
        <w:gridCol w:w="4524"/>
        <w:gridCol w:w="4670"/>
      </w:tblGrid>
      <w:tr w:rsidR="00FF44A4" w:rsidRPr="00FF44A4" w:rsidTr="00AE53EA">
        <w:trPr>
          <w:trHeight w:val="1433"/>
        </w:trPr>
        <w:tc>
          <w:tcPr>
            <w:tcW w:w="4524" w:type="dxa"/>
          </w:tcPr>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8"/>
            </w:tblGrid>
            <w:tr w:rsidR="00FF44A4" w:rsidRPr="00FF44A4" w:rsidTr="00AE53EA">
              <w:trPr>
                <w:trHeight w:val="1428"/>
              </w:trPr>
              <w:tc>
                <w:tcPr>
                  <w:tcW w:w="0" w:type="auto"/>
                  <w:tcBorders>
                    <w:top w:val="nil"/>
                    <w:left w:val="nil"/>
                    <w:bottom w:val="nil"/>
                    <w:right w:val="nil"/>
                  </w:tcBorders>
                </w:tcPr>
                <w:p w:rsidR="00AE53EA" w:rsidRPr="00FF44A4" w:rsidRDefault="00454784" w:rsidP="00AE53EA">
                  <w:pPr>
                    <w:pStyle w:val="Default"/>
                    <w:framePr w:hSpace="180" w:wrap="around" w:vAnchor="text" w:hAnchor="margin" w:xAlign="right" w:y="172"/>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 </w:t>
                  </w:r>
                  <w:r w:rsidRPr="00FF44A4">
                    <w:rPr>
                      <w:rFonts w:asciiTheme="majorBidi" w:hAnsiTheme="majorBidi" w:cstheme="majorBidi"/>
                      <w:b/>
                      <w:bCs/>
                      <w:color w:val="auto"/>
                      <w:sz w:val="22"/>
                      <w:szCs w:val="22"/>
                    </w:rPr>
                    <w:t xml:space="preserve">Course Title: </w:t>
                  </w:r>
                  <w:r w:rsidRPr="00FF44A4">
                    <w:rPr>
                      <w:rFonts w:asciiTheme="majorBidi" w:hAnsiTheme="majorBidi" w:cstheme="majorBidi"/>
                      <w:color w:val="auto"/>
                      <w:sz w:val="22"/>
                      <w:szCs w:val="22"/>
                    </w:rPr>
                    <w:t xml:space="preserve">Anatomy of the Endocrine System Theoretical &amp; Practical </w:t>
                  </w:r>
                </w:p>
                <w:p w:rsidR="00AE53EA" w:rsidRPr="00FF44A4" w:rsidRDefault="00AE53EA" w:rsidP="00AE53EA">
                  <w:pPr>
                    <w:pStyle w:val="Default"/>
                    <w:framePr w:hSpace="180" w:wrap="around" w:vAnchor="text" w:hAnchor="margin" w:xAlign="right" w:y="172"/>
                    <w:ind w:right="180"/>
                    <w:rPr>
                      <w:rFonts w:asciiTheme="majorBidi" w:hAnsiTheme="majorBidi" w:cstheme="majorBidi"/>
                      <w:color w:val="auto"/>
                      <w:sz w:val="22"/>
                      <w:szCs w:val="22"/>
                    </w:rPr>
                  </w:pPr>
                </w:p>
                <w:p w:rsidR="00AE53EA" w:rsidRPr="00FF44A4" w:rsidRDefault="00AE53EA" w:rsidP="00AE53EA">
                  <w:pPr>
                    <w:pStyle w:val="Default"/>
                    <w:ind w:right="-105"/>
                    <w:rPr>
                      <w:rFonts w:asciiTheme="majorBidi" w:hAnsiTheme="majorBidi" w:cstheme="majorBidi"/>
                      <w:color w:val="auto"/>
                      <w:sz w:val="22"/>
                      <w:szCs w:val="22"/>
                    </w:rPr>
                  </w:pPr>
                  <w:r w:rsidRPr="00FF44A4">
                    <w:rPr>
                      <w:rFonts w:asciiTheme="majorBidi" w:hAnsiTheme="majorBidi" w:cstheme="majorBidi"/>
                      <w:b/>
                      <w:bCs/>
                      <w:color w:val="auto"/>
                      <w:sz w:val="22"/>
                      <w:szCs w:val="22"/>
                    </w:rPr>
                    <w:t xml:space="preserve">Course Code: </w:t>
                  </w:r>
                  <w:r w:rsidRPr="00FF44A4">
                    <w:rPr>
                      <w:rFonts w:asciiTheme="majorBidi" w:hAnsiTheme="majorBidi" w:cstheme="majorBidi"/>
                      <w:color w:val="auto"/>
                      <w:sz w:val="22"/>
                      <w:szCs w:val="22"/>
                    </w:rPr>
                    <w:t xml:space="preserve">213 </w:t>
                  </w:r>
                  <w:r w:rsidR="009C59B9" w:rsidRPr="00FF44A4">
                    <w:rPr>
                      <w:rFonts w:asciiTheme="majorBidi" w:hAnsiTheme="majorBidi" w:cstheme="majorBidi"/>
                      <w:color w:val="auto"/>
                      <w:sz w:val="22"/>
                      <w:szCs w:val="22"/>
                    </w:rPr>
                    <w:t>theories</w:t>
                  </w:r>
                  <w:r w:rsidRPr="00FF44A4">
                    <w:rPr>
                      <w:rFonts w:asciiTheme="majorBidi" w:hAnsiTheme="majorBidi" w:cstheme="majorBidi"/>
                      <w:color w:val="auto"/>
                      <w:sz w:val="22"/>
                      <w:szCs w:val="22"/>
                    </w:rPr>
                    <w:t>, 214 practical</w:t>
                  </w:r>
                </w:p>
                <w:p w:rsidR="00454784" w:rsidRPr="00FF44A4" w:rsidRDefault="00454784" w:rsidP="00AE53EA">
                  <w:pPr>
                    <w:pStyle w:val="Default"/>
                    <w:framePr w:hSpace="180" w:wrap="around" w:vAnchor="text" w:hAnchor="margin" w:xAlign="right" w:y="172"/>
                    <w:ind w:right="180"/>
                    <w:rPr>
                      <w:rFonts w:asciiTheme="majorBidi" w:hAnsiTheme="majorBidi" w:cstheme="majorBidi"/>
                      <w:color w:val="auto"/>
                      <w:sz w:val="22"/>
                      <w:szCs w:val="22"/>
                    </w:rPr>
                  </w:pPr>
                </w:p>
                <w:p w:rsidR="00454784" w:rsidRPr="00FF44A4" w:rsidRDefault="00454784" w:rsidP="00F2208B">
                  <w:pPr>
                    <w:pStyle w:val="Default"/>
                    <w:framePr w:hSpace="180" w:wrap="around" w:vAnchor="text" w:hAnchor="margin" w:xAlign="right" w:y="172"/>
                    <w:ind w:right="180"/>
                    <w:jc w:val="both"/>
                    <w:rPr>
                      <w:rFonts w:asciiTheme="majorBidi" w:hAnsiTheme="majorBidi" w:cstheme="majorBidi"/>
                      <w:color w:val="auto"/>
                      <w:sz w:val="22"/>
                      <w:szCs w:val="22"/>
                    </w:rPr>
                  </w:pPr>
                </w:p>
                <w:p w:rsidR="00454784" w:rsidRPr="00FF44A4" w:rsidRDefault="00454784" w:rsidP="00AE53EA">
                  <w:pPr>
                    <w:pStyle w:val="Default"/>
                    <w:framePr w:hSpace="180" w:wrap="around" w:vAnchor="text" w:hAnchor="margin" w:xAlign="right" w:y="172"/>
                    <w:ind w:right="180"/>
                    <w:rPr>
                      <w:rFonts w:asciiTheme="majorBidi" w:hAnsiTheme="majorBidi" w:cstheme="majorBidi"/>
                      <w:color w:val="auto"/>
                      <w:sz w:val="22"/>
                      <w:szCs w:val="22"/>
                    </w:rPr>
                  </w:pPr>
                </w:p>
              </w:tc>
            </w:tr>
          </w:tbl>
          <w:p w:rsidR="008916B4" w:rsidRPr="00FF44A4" w:rsidRDefault="008916B4" w:rsidP="00F2208B">
            <w:pPr>
              <w:pStyle w:val="ListParagraph"/>
              <w:ind w:right="180"/>
              <w:jc w:val="right"/>
              <w:rPr>
                <w:rFonts w:asciiTheme="majorBidi" w:hAnsiTheme="majorBidi" w:cstheme="majorBidi"/>
                <w:b/>
                <w:bCs/>
                <w:sz w:val="22"/>
                <w:szCs w:val="22"/>
                <w:rtl/>
              </w:rPr>
            </w:pPr>
          </w:p>
        </w:tc>
        <w:tc>
          <w:tcPr>
            <w:tcW w:w="4670" w:type="dxa"/>
          </w:tcPr>
          <w:p w:rsidR="00454784" w:rsidRPr="00FF44A4" w:rsidRDefault="00454784" w:rsidP="00F2208B">
            <w:pPr>
              <w:pStyle w:val="Default"/>
              <w:ind w:right="180"/>
              <w:rPr>
                <w:rFonts w:asciiTheme="majorBidi" w:hAnsiTheme="majorBidi" w:cstheme="majorBidi"/>
                <w:color w:val="auto"/>
                <w:sz w:val="22"/>
                <w:szCs w:val="22"/>
              </w:rPr>
            </w:pPr>
          </w:p>
          <w:tbl>
            <w:tblPr>
              <w:bidiVisual/>
              <w:tblW w:w="0" w:type="auto"/>
              <w:tblBorders>
                <w:top w:val="nil"/>
                <w:left w:val="nil"/>
                <w:bottom w:val="nil"/>
                <w:right w:val="nil"/>
              </w:tblBorders>
              <w:tblLook w:val="0000" w:firstRow="0" w:lastRow="0" w:firstColumn="0" w:lastColumn="0" w:noHBand="0" w:noVBand="0"/>
            </w:tblPr>
            <w:tblGrid>
              <w:gridCol w:w="4454"/>
            </w:tblGrid>
            <w:tr w:rsidR="00FF44A4" w:rsidRPr="00FF44A4">
              <w:trPr>
                <w:trHeight w:val="153"/>
              </w:trPr>
              <w:tc>
                <w:tcPr>
                  <w:tcW w:w="0" w:type="auto"/>
                </w:tcPr>
                <w:p w:rsidR="00454784" w:rsidRPr="00FF44A4" w:rsidRDefault="00454784" w:rsidP="00AE53EA">
                  <w:pPr>
                    <w:pStyle w:val="Default"/>
                    <w:framePr w:hSpace="180" w:wrap="around" w:vAnchor="text" w:hAnchor="margin" w:xAlign="right" w:y="172"/>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 </w:t>
                  </w:r>
                  <w:r w:rsidRPr="00FF44A4">
                    <w:rPr>
                      <w:rFonts w:asciiTheme="majorBidi" w:hAnsiTheme="majorBidi" w:cstheme="majorBidi"/>
                      <w:b/>
                      <w:bCs/>
                      <w:color w:val="auto"/>
                      <w:sz w:val="22"/>
                      <w:szCs w:val="22"/>
                    </w:rPr>
                    <w:t xml:space="preserve">Location and time of teaching the course: </w:t>
                  </w:r>
                  <w:r w:rsidRPr="00FF44A4">
                    <w:rPr>
                      <w:rFonts w:asciiTheme="majorBidi" w:hAnsiTheme="majorBidi" w:cstheme="majorBidi"/>
                      <w:color w:val="auto"/>
                      <w:sz w:val="22"/>
                      <w:szCs w:val="22"/>
                    </w:rPr>
                    <w:t>Saturday 13-15 Practical, Tuesday 13-15</w:t>
                  </w:r>
                  <w:r w:rsidRPr="00FF44A4">
                    <w:rPr>
                      <w:rFonts w:asciiTheme="majorBidi" w:hAnsiTheme="majorBidi" w:cstheme="majorBidi"/>
                      <w:b/>
                      <w:bCs/>
                      <w:color w:val="auto"/>
                      <w:sz w:val="22"/>
                      <w:szCs w:val="22"/>
                    </w:rPr>
                    <w:t xml:space="preserve"> </w:t>
                  </w:r>
                </w:p>
              </w:tc>
            </w:tr>
          </w:tbl>
          <w:p w:rsidR="00B9110F" w:rsidRPr="00FF44A4" w:rsidRDefault="00B9110F" w:rsidP="00F2208B">
            <w:pPr>
              <w:ind w:right="180"/>
              <w:rPr>
                <w:rFonts w:asciiTheme="majorBidi" w:hAnsiTheme="majorBidi" w:cstheme="majorBidi"/>
                <w:b/>
                <w:bCs/>
                <w:sz w:val="22"/>
                <w:szCs w:val="22"/>
                <w:rtl/>
              </w:rPr>
            </w:pPr>
          </w:p>
        </w:tc>
      </w:tr>
      <w:tr w:rsidR="00FF44A4" w:rsidRPr="00FF44A4" w:rsidTr="007A7D56">
        <w:tc>
          <w:tcPr>
            <w:tcW w:w="4524" w:type="dxa"/>
          </w:tcPr>
          <w:tbl>
            <w:tblPr>
              <w:bidiVisual/>
              <w:tblW w:w="0" w:type="auto"/>
              <w:tblBorders>
                <w:top w:val="nil"/>
                <w:left w:val="nil"/>
                <w:bottom w:val="nil"/>
                <w:right w:val="nil"/>
              </w:tblBorders>
              <w:tblLook w:val="0000" w:firstRow="0" w:lastRow="0" w:firstColumn="0" w:lastColumn="0" w:noHBand="0" w:noVBand="0"/>
            </w:tblPr>
            <w:tblGrid>
              <w:gridCol w:w="4013"/>
              <w:gridCol w:w="222"/>
            </w:tblGrid>
            <w:tr w:rsidR="00FF44A4" w:rsidRPr="00FF44A4" w:rsidTr="00AE53EA">
              <w:trPr>
                <w:trHeight w:val="124"/>
              </w:trPr>
              <w:tc>
                <w:tcPr>
                  <w:tcW w:w="4013" w:type="dxa"/>
                  <w:tcBorders>
                    <w:top w:val="nil"/>
                  </w:tcBorders>
                </w:tcPr>
                <w:p w:rsidR="00454784" w:rsidRPr="00FF44A4" w:rsidRDefault="00454784" w:rsidP="00F2208B">
                  <w:pPr>
                    <w:pStyle w:val="Default"/>
                    <w:framePr w:hSpace="180" w:wrap="around" w:vAnchor="text" w:hAnchor="margin" w:xAlign="right" w:y="172"/>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 </w:t>
                  </w:r>
                  <w:r w:rsidRPr="00FF44A4">
                    <w:rPr>
                      <w:rFonts w:asciiTheme="majorBidi" w:hAnsiTheme="majorBidi" w:cstheme="majorBidi"/>
                      <w:b/>
                      <w:bCs/>
                      <w:color w:val="auto"/>
                      <w:sz w:val="22"/>
                      <w:szCs w:val="22"/>
                    </w:rPr>
                    <w:t xml:space="preserve">M.D. program Course Syllabus </w:t>
                  </w:r>
                </w:p>
              </w:tc>
              <w:tc>
                <w:tcPr>
                  <w:tcW w:w="0" w:type="auto"/>
                </w:tcPr>
                <w:p w:rsidR="00454784" w:rsidRPr="00FF44A4" w:rsidRDefault="00454784" w:rsidP="00F2208B">
                  <w:pPr>
                    <w:pStyle w:val="Default"/>
                    <w:framePr w:hSpace="180" w:wrap="around" w:vAnchor="text" w:hAnchor="margin" w:xAlign="right" w:y="172"/>
                    <w:ind w:right="180"/>
                    <w:jc w:val="both"/>
                    <w:rPr>
                      <w:rFonts w:asciiTheme="majorBidi" w:hAnsiTheme="majorBidi" w:cstheme="majorBidi"/>
                      <w:color w:val="auto"/>
                      <w:sz w:val="22"/>
                      <w:szCs w:val="22"/>
                    </w:rPr>
                  </w:pPr>
                </w:p>
              </w:tc>
            </w:tr>
          </w:tbl>
          <w:p w:rsidR="008916B4" w:rsidRPr="00FF44A4" w:rsidRDefault="008916B4" w:rsidP="00F2208B">
            <w:pPr>
              <w:ind w:right="180"/>
              <w:jc w:val="right"/>
              <w:rPr>
                <w:rFonts w:asciiTheme="majorBidi" w:hAnsiTheme="majorBidi" w:cstheme="majorBidi"/>
                <w:b/>
                <w:bCs/>
                <w:sz w:val="22"/>
                <w:szCs w:val="22"/>
                <w:rtl/>
              </w:rPr>
            </w:pPr>
          </w:p>
        </w:tc>
        <w:tc>
          <w:tcPr>
            <w:tcW w:w="4670" w:type="dxa"/>
          </w:tcPr>
          <w:p w:rsidR="008916B4" w:rsidRPr="00FF44A4" w:rsidRDefault="00454784" w:rsidP="00F2208B">
            <w:pPr>
              <w:ind w:right="180"/>
              <w:jc w:val="right"/>
              <w:rPr>
                <w:rFonts w:asciiTheme="majorBidi" w:hAnsiTheme="majorBidi" w:cstheme="majorBidi"/>
                <w:b/>
                <w:bCs/>
                <w:sz w:val="22"/>
                <w:szCs w:val="22"/>
                <w:rtl/>
              </w:rPr>
            </w:pPr>
            <w:r w:rsidRPr="00FF44A4">
              <w:rPr>
                <w:rFonts w:asciiTheme="majorBidi" w:hAnsiTheme="majorBidi" w:cstheme="majorBidi"/>
                <w:b/>
                <w:bCs/>
                <w:sz w:val="22"/>
                <w:szCs w:val="22"/>
              </w:rPr>
              <w:t xml:space="preserve">Location: </w:t>
            </w:r>
            <w:r w:rsidRPr="00FF44A4">
              <w:rPr>
                <w:rFonts w:asciiTheme="majorBidi" w:hAnsiTheme="majorBidi" w:cstheme="majorBidi"/>
                <w:sz w:val="22"/>
                <w:szCs w:val="22"/>
              </w:rPr>
              <w:t>Class 188, faculty of medicine</w:t>
            </w:r>
          </w:p>
        </w:tc>
      </w:tr>
      <w:tr w:rsidR="00FF44A4" w:rsidRPr="00FF44A4" w:rsidTr="007A7D56">
        <w:tc>
          <w:tcPr>
            <w:tcW w:w="4524" w:type="dxa"/>
          </w:tcPr>
          <w:tbl>
            <w:tblPr>
              <w:bidiVisual/>
              <w:tblW w:w="4235" w:type="dxa"/>
              <w:tblBorders>
                <w:top w:val="nil"/>
                <w:left w:val="nil"/>
                <w:bottom w:val="nil"/>
                <w:right w:val="nil"/>
              </w:tblBorders>
              <w:tblLook w:val="0000" w:firstRow="0" w:lastRow="0" w:firstColumn="0" w:lastColumn="0" w:noHBand="0" w:noVBand="0"/>
            </w:tblPr>
            <w:tblGrid>
              <w:gridCol w:w="4235"/>
            </w:tblGrid>
            <w:tr w:rsidR="00FF44A4" w:rsidRPr="00FF44A4" w:rsidTr="00454784">
              <w:trPr>
                <w:trHeight w:val="361"/>
              </w:trPr>
              <w:tc>
                <w:tcPr>
                  <w:tcW w:w="0" w:type="auto"/>
                </w:tcPr>
                <w:p w:rsidR="00454784" w:rsidRPr="00FF44A4" w:rsidRDefault="00454784" w:rsidP="00F2208B">
                  <w:pPr>
                    <w:pStyle w:val="Default"/>
                    <w:framePr w:hSpace="180" w:wrap="around" w:vAnchor="text" w:hAnchor="margin" w:xAlign="right" w:y="172"/>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 </w:t>
                  </w:r>
                  <w:r w:rsidRPr="00FF44A4">
                    <w:rPr>
                      <w:rFonts w:asciiTheme="majorBidi" w:hAnsiTheme="majorBidi" w:cstheme="majorBidi"/>
                      <w:b/>
                      <w:bCs/>
                      <w:color w:val="auto"/>
                      <w:sz w:val="22"/>
                      <w:szCs w:val="22"/>
                    </w:rPr>
                    <w:t>Credit Units:</w:t>
                  </w:r>
                  <w:r w:rsidRPr="00FF44A4">
                    <w:rPr>
                      <w:rFonts w:asciiTheme="majorBidi" w:hAnsiTheme="majorBidi" w:cstheme="majorBidi"/>
                      <w:color w:val="auto"/>
                      <w:sz w:val="22"/>
                      <w:szCs w:val="22"/>
                    </w:rPr>
                    <w:t xml:space="preserve">0.28 Theo. and 0.12 </w:t>
                  </w:r>
                  <w:proofErr w:type="spellStart"/>
                  <w:r w:rsidRPr="00FF44A4">
                    <w:rPr>
                      <w:rFonts w:asciiTheme="majorBidi" w:hAnsiTheme="majorBidi" w:cstheme="majorBidi"/>
                      <w:color w:val="auto"/>
                      <w:sz w:val="22"/>
                      <w:szCs w:val="22"/>
                    </w:rPr>
                    <w:t>Prac</w:t>
                  </w:r>
                  <w:proofErr w:type="spellEnd"/>
                  <w:r w:rsidRPr="00FF44A4">
                    <w:rPr>
                      <w:rFonts w:asciiTheme="majorBidi" w:hAnsiTheme="majorBidi" w:cstheme="majorBidi"/>
                      <w:color w:val="auto"/>
                      <w:sz w:val="22"/>
                      <w:szCs w:val="22"/>
                    </w:rPr>
                    <w:t xml:space="preserve">. </w:t>
                  </w:r>
                </w:p>
              </w:tc>
            </w:tr>
          </w:tbl>
          <w:p w:rsidR="008916B4" w:rsidRPr="00FF44A4" w:rsidRDefault="008916B4" w:rsidP="00F2208B">
            <w:pPr>
              <w:ind w:right="180"/>
              <w:rPr>
                <w:rFonts w:asciiTheme="majorBidi" w:hAnsiTheme="majorBidi" w:cstheme="majorBidi"/>
                <w:b/>
                <w:bCs/>
                <w:sz w:val="22"/>
                <w:szCs w:val="22"/>
                <w:rtl/>
              </w:rPr>
            </w:pPr>
          </w:p>
        </w:tc>
        <w:tc>
          <w:tcPr>
            <w:tcW w:w="4670" w:type="dxa"/>
          </w:tcPr>
          <w:p w:rsidR="008916B4" w:rsidRPr="00FF44A4" w:rsidRDefault="008916B4" w:rsidP="00F2208B">
            <w:pPr>
              <w:ind w:right="180"/>
              <w:rPr>
                <w:rFonts w:asciiTheme="majorBidi" w:hAnsiTheme="majorBidi" w:cstheme="majorBidi"/>
                <w:b/>
                <w:bCs/>
                <w:sz w:val="22"/>
                <w:szCs w:val="22"/>
                <w:rtl/>
              </w:rPr>
            </w:pPr>
          </w:p>
        </w:tc>
      </w:tr>
      <w:tr w:rsidR="00FF44A4" w:rsidRPr="00FF44A4" w:rsidTr="007A7D56">
        <w:tc>
          <w:tcPr>
            <w:tcW w:w="4524" w:type="dxa"/>
          </w:tcPr>
          <w:tbl>
            <w:tblPr>
              <w:bidiVisual/>
              <w:tblW w:w="4152" w:type="dxa"/>
              <w:tblBorders>
                <w:top w:val="nil"/>
                <w:left w:val="nil"/>
                <w:bottom w:val="nil"/>
                <w:right w:val="nil"/>
              </w:tblBorders>
              <w:tblLook w:val="0000" w:firstRow="0" w:lastRow="0" w:firstColumn="0" w:lastColumn="0" w:noHBand="0" w:noVBand="0"/>
            </w:tblPr>
            <w:tblGrid>
              <w:gridCol w:w="4152"/>
            </w:tblGrid>
            <w:tr w:rsidR="00FF44A4" w:rsidRPr="00FF44A4" w:rsidTr="00454784">
              <w:trPr>
                <w:trHeight w:val="161"/>
              </w:trPr>
              <w:tc>
                <w:tcPr>
                  <w:tcW w:w="0" w:type="auto"/>
                </w:tcPr>
                <w:p w:rsidR="00454784" w:rsidRPr="00FF44A4" w:rsidRDefault="00454784" w:rsidP="00F2208B">
                  <w:pPr>
                    <w:pStyle w:val="Default"/>
                    <w:framePr w:hSpace="180" w:wrap="around" w:vAnchor="text" w:hAnchor="margin" w:xAlign="right" w:y="172"/>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 </w:t>
                  </w:r>
                  <w:r w:rsidRPr="00FF44A4">
                    <w:rPr>
                      <w:rFonts w:asciiTheme="majorBidi" w:hAnsiTheme="majorBidi" w:cstheme="majorBidi"/>
                      <w:b/>
                      <w:bCs/>
                      <w:color w:val="auto"/>
                      <w:sz w:val="22"/>
                      <w:szCs w:val="22"/>
                    </w:rPr>
                    <w:t xml:space="preserve">Prerequisite : </w:t>
                  </w:r>
                  <w:r w:rsidRPr="009C59B9">
                    <w:rPr>
                      <w:rFonts w:asciiTheme="majorBidi" w:hAnsiTheme="majorBidi" w:cstheme="majorBidi"/>
                      <w:color w:val="auto"/>
                      <w:sz w:val="22"/>
                      <w:szCs w:val="22"/>
                    </w:rPr>
                    <w:t>Introduction to anatomical sciences</w:t>
                  </w:r>
                </w:p>
              </w:tc>
            </w:tr>
          </w:tbl>
          <w:p w:rsidR="008916B4" w:rsidRPr="00FF44A4" w:rsidRDefault="008916B4" w:rsidP="00F2208B">
            <w:pPr>
              <w:ind w:right="180"/>
              <w:rPr>
                <w:rFonts w:asciiTheme="majorBidi" w:hAnsiTheme="majorBidi" w:cstheme="majorBidi"/>
                <w:b/>
                <w:bCs/>
                <w:sz w:val="22"/>
                <w:szCs w:val="22"/>
                <w:rtl/>
              </w:rPr>
            </w:pPr>
          </w:p>
        </w:tc>
        <w:tc>
          <w:tcPr>
            <w:tcW w:w="4670" w:type="dxa"/>
          </w:tcPr>
          <w:p w:rsidR="008916B4" w:rsidRPr="00FF44A4" w:rsidRDefault="008916B4" w:rsidP="00F2208B">
            <w:pPr>
              <w:ind w:right="180"/>
              <w:rPr>
                <w:rFonts w:asciiTheme="majorBidi" w:hAnsiTheme="majorBidi" w:cstheme="majorBidi"/>
                <w:b/>
                <w:bCs/>
                <w:sz w:val="22"/>
                <w:szCs w:val="22"/>
                <w:rtl/>
              </w:rPr>
            </w:pPr>
          </w:p>
        </w:tc>
      </w:tr>
      <w:tr w:rsidR="00FF44A4" w:rsidRPr="00FF44A4" w:rsidTr="007A7D56">
        <w:tc>
          <w:tcPr>
            <w:tcW w:w="4524" w:type="dxa"/>
          </w:tcPr>
          <w:tbl>
            <w:tblPr>
              <w:bidiVisual/>
              <w:tblW w:w="4308" w:type="dxa"/>
              <w:tblBorders>
                <w:top w:val="nil"/>
                <w:left w:val="nil"/>
                <w:bottom w:val="nil"/>
                <w:right w:val="nil"/>
              </w:tblBorders>
              <w:tblLook w:val="0000" w:firstRow="0" w:lastRow="0" w:firstColumn="0" w:lastColumn="0" w:noHBand="0" w:noVBand="0"/>
            </w:tblPr>
            <w:tblGrid>
              <w:gridCol w:w="4308"/>
            </w:tblGrid>
            <w:tr w:rsidR="00FF44A4" w:rsidRPr="00FF44A4" w:rsidTr="0054120D">
              <w:trPr>
                <w:trHeight w:val="161"/>
              </w:trPr>
              <w:tc>
                <w:tcPr>
                  <w:tcW w:w="0" w:type="auto"/>
                </w:tcPr>
                <w:p w:rsidR="0054120D" w:rsidRPr="00FF44A4" w:rsidRDefault="0054120D" w:rsidP="00F2208B">
                  <w:pPr>
                    <w:pStyle w:val="Default"/>
                    <w:framePr w:hSpace="180" w:wrap="around" w:vAnchor="text" w:hAnchor="margin" w:xAlign="right" w:y="172"/>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 </w:t>
                  </w:r>
                  <w:r w:rsidRPr="00FF44A4">
                    <w:rPr>
                      <w:rFonts w:asciiTheme="majorBidi" w:hAnsiTheme="majorBidi" w:cstheme="majorBidi"/>
                      <w:b/>
                      <w:bCs/>
                      <w:color w:val="auto"/>
                      <w:sz w:val="22"/>
                      <w:szCs w:val="22"/>
                    </w:rPr>
                    <w:t xml:space="preserve">Instructor : </w:t>
                  </w:r>
                  <w:r w:rsidRPr="009C59B9">
                    <w:rPr>
                      <w:rFonts w:asciiTheme="majorBidi" w:hAnsiTheme="majorBidi" w:cstheme="majorBidi"/>
                      <w:color w:val="auto"/>
                      <w:sz w:val="22"/>
                      <w:szCs w:val="22"/>
                    </w:rPr>
                    <w:t xml:space="preserve">Dr. Maryam </w:t>
                  </w:r>
                  <w:proofErr w:type="spellStart"/>
                  <w:r w:rsidRPr="009C59B9">
                    <w:rPr>
                      <w:rFonts w:asciiTheme="majorBidi" w:hAnsiTheme="majorBidi" w:cstheme="majorBidi"/>
                      <w:color w:val="auto"/>
                      <w:sz w:val="22"/>
                      <w:szCs w:val="22"/>
                    </w:rPr>
                    <w:t>Anjomshoa</w:t>
                  </w:r>
                  <w:proofErr w:type="spellEnd"/>
                </w:p>
              </w:tc>
            </w:tr>
          </w:tbl>
          <w:p w:rsidR="008916B4" w:rsidRPr="00FF44A4" w:rsidRDefault="008916B4" w:rsidP="00F2208B">
            <w:pPr>
              <w:ind w:right="180"/>
              <w:jc w:val="right"/>
              <w:rPr>
                <w:rFonts w:asciiTheme="majorBidi" w:hAnsiTheme="majorBidi" w:cstheme="majorBidi"/>
                <w:b/>
                <w:bCs/>
                <w:sz w:val="22"/>
                <w:szCs w:val="22"/>
                <w:rtl/>
              </w:rPr>
            </w:pPr>
          </w:p>
        </w:tc>
        <w:tc>
          <w:tcPr>
            <w:tcW w:w="4670" w:type="dxa"/>
          </w:tcPr>
          <w:p w:rsidR="008916B4" w:rsidRPr="00FF44A4" w:rsidRDefault="008916B4" w:rsidP="00F2208B">
            <w:pPr>
              <w:ind w:right="180"/>
              <w:rPr>
                <w:rFonts w:asciiTheme="majorBidi" w:hAnsiTheme="majorBidi" w:cstheme="majorBidi"/>
                <w:b/>
                <w:bCs/>
                <w:sz w:val="22"/>
                <w:szCs w:val="22"/>
                <w:rtl/>
              </w:rPr>
            </w:pPr>
          </w:p>
        </w:tc>
      </w:tr>
      <w:tr w:rsidR="00FF44A4" w:rsidRPr="00FF44A4" w:rsidTr="007A7D56">
        <w:tc>
          <w:tcPr>
            <w:tcW w:w="9194" w:type="dxa"/>
            <w:gridSpan w:val="2"/>
          </w:tcPr>
          <w:tbl>
            <w:tblPr>
              <w:bidiVisual/>
              <w:tblW w:w="8978" w:type="dxa"/>
              <w:tblBorders>
                <w:top w:val="nil"/>
                <w:left w:val="nil"/>
                <w:bottom w:val="nil"/>
                <w:right w:val="nil"/>
              </w:tblBorders>
              <w:tblLook w:val="0000" w:firstRow="0" w:lastRow="0" w:firstColumn="0" w:lastColumn="0" w:noHBand="0" w:noVBand="0"/>
            </w:tblPr>
            <w:tblGrid>
              <w:gridCol w:w="8978"/>
            </w:tblGrid>
            <w:tr w:rsidR="00FF44A4" w:rsidRPr="00FF44A4" w:rsidTr="0054120D">
              <w:trPr>
                <w:trHeight w:val="161"/>
              </w:trPr>
              <w:tc>
                <w:tcPr>
                  <w:tcW w:w="0" w:type="auto"/>
                </w:tcPr>
                <w:p w:rsidR="0054120D" w:rsidRPr="00FF44A4" w:rsidRDefault="0054120D" w:rsidP="00F2208B">
                  <w:pPr>
                    <w:pStyle w:val="Default"/>
                    <w:framePr w:hSpace="180" w:wrap="around" w:vAnchor="text" w:hAnchor="margin" w:xAlign="right" w:y="172"/>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 </w:t>
                  </w:r>
                  <w:r w:rsidRPr="00FF44A4">
                    <w:rPr>
                      <w:rFonts w:asciiTheme="majorBidi" w:hAnsiTheme="majorBidi" w:cstheme="majorBidi"/>
                      <w:b/>
                      <w:bCs/>
                      <w:color w:val="auto"/>
                      <w:sz w:val="22"/>
                      <w:szCs w:val="22"/>
                    </w:rPr>
                    <w:t xml:space="preserve">Office address: </w:t>
                  </w:r>
                  <w:r w:rsidRPr="00FF44A4">
                    <w:rPr>
                      <w:rFonts w:asciiTheme="majorBidi" w:hAnsiTheme="majorBidi" w:cstheme="majorBidi"/>
                      <w:color w:val="auto"/>
                      <w:sz w:val="22"/>
                      <w:szCs w:val="22"/>
                    </w:rPr>
                    <w:t xml:space="preserve">Faculty of Medicine, Department of Anatomical Sciences </w:t>
                  </w:r>
                </w:p>
              </w:tc>
            </w:tr>
          </w:tbl>
          <w:p w:rsidR="008916B4" w:rsidRPr="00FF44A4" w:rsidRDefault="008916B4" w:rsidP="00F2208B">
            <w:pPr>
              <w:ind w:right="180"/>
              <w:rPr>
                <w:rFonts w:asciiTheme="majorBidi" w:hAnsiTheme="majorBidi" w:cstheme="majorBidi"/>
                <w:b/>
                <w:bCs/>
                <w:sz w:val="22"/>
                <w:szCs w:val="22"/>
                <w:rtl/>
              </w:rPr>
            </w:pPr>
          </w:p>
        </w:tc>
      </w:tr>
    </w:tbl>
    <w:p w:rsidR="009C59B9" w:rsidRDefault="009C59B9" w:rsidP="00F2208B">
      <w:pPr>
        <w:ind w:right="180"/>
        <w:jc w:val="right"/>
        <w:rPr>
          <w:rFonts w:asciiTheme="majorBidi" w:hAnsiTheme="majorBidi" w:cstheme="majorBidi"/>
          <w:b/>
          <w:bCs/>
          <w:sz w:val="22"/>
          <w:szCs w:val="22"/>
          <w:shd w:val="clear" w:color="auto" w:fill="F7F7F8"/>
        </w:rPr>
      </w:pPr>
    </w:p>
    <w:p w:rsidR="007A7D56" w:rsidRPr="00FF44A4" w:rsidRDefault="00246652" w:rsidP="00F2208B">
      <w:pPr>
        <w:ind w:right="180"/>
        <w:jc w:val="right"/>
        <w:rPr>
          <w:rFonts w:asciiTheme="majorBidi" w:hAnsiTheme="majorBidi" w:cstheme="majorBidi"/>
          <w:b/>
          <w:bCs/>
          <w:sz w:val="22"/>
          <w:szCs w:val="22"/>
        </w:rPr>
      </w:pPr>
      <w:bookmarkStart w:id="0" w:name="_GoBack"/>
      <w:bookmarkEnd w:id="0"/>
      <w:r w:rsidRPr="00FF44A4">
        <w:rPr>
          <w:rFonts w:asciiTheme="majorBidi" w:hAnsiTheme="majorBidi" w:cstheme="majorBidi"/>
          <w:b/>
          <w:bCs/>
          <w:sz w:val="22"/>
          <w:szCs w:val="22"/>
          <w:shd w:val="clear" w:color="auto" w:fill="F7F7F8"/>
        </w:rPr>
        <w:t>The overall goal of the course encompasses three areas: knowledge, attitude, and skills</w:t>
      </w:r>
      <w:r w:rsidR="007A7D56" w:rsidRPr="00FF44A4">
        <w:rPr>
          <w:rFonts w:asciiTheme="majorBidi" w:hAnsiTheme="majorBidi" w:cstheme="majorBidi"/>
          <w:b/>
          <w:bCs/>
          <w:sz w:val="22"/>
          <w:szCs w:val="22"/>
        </w:rPr>
        <w:t>:</w:t>
      </w:r>
    </w:p>
    <w:p w:rsidR="00246652" w:rsidRPr="00FF44A4" w:rsidRDefault="00246652" w:rsidP="00F2208B">
      <w:pPr>
        <w:ind w:right="180"/>
        <w:jc w:val="right"/>
        <w:rPr>
          <w:rFonts w:asciiTheme="majorBidi" w:hAnsiTheme="majorBidi" w:cstheme="majorBidi"/>
          <w:b/>
          <w:bCs/>
          <w:sz w:val="22"/>
          <w:szCs w:val="22"/>
        </w:rPr>
      </w:pPr>
      <w:r w:rsidRPr="00FF44A4">
        <w:rPr>
          <w:rFonts w:asciiTheme="majorBidi" w:hAnsiTheme="majorBidi" w:cstheme="majorBidi"/>
          <w:sz w:val="22"/>
          <w:szCs w:val="22"/>
          <w:shd w:val="clear" w:color="auto" w:fill="F7F7F8"/>
        </w:rPr>
        <w:t>This course covers the endocrine system from the standpoints of embryology, anatomical structure, and histological features of endocrine organs.</w:t>
      </w:r>
    </w:p>
    <w:p w:rsidR="00246652" w:rsidRPr="00FF44A4" w:rsidRDefault="00246652" w:rsidP="00F2208B">
      <w:pPr>
        <w:pStyle w:val="Default"/>
        <w:ind w:right="180"/>
        <w:rPr>
          <w:rFonts w:asciiTheme="majorBidi" w:hAnsiTheme="majorBidi" w:cstheme="majorBidi"/>
          <w:color w:val="auto"/>
          <w:sz w:val="22"/>
          <w:szCs w:val="22"/>
        </w:rPr>
      </w:pPr>
    </w:p>
    <w:tbl>
      <w:tblPr>
        <w:bidiVisual/>
        <w:tblW w:w="12240" w:type="dxa"/>
        <w:tblInd w:w="-108" w:type="dxa"/>
        <w:tblBorders>
          <w:top w:val="nil"/>
          <w:left w:val="nil"/>
          <w:bottom w:val="nil"/>
          <w:right w:val="nil"/>
        </w:tblBorders>
        <w:tblLayout w:type="fixed"/>
        <w:tblLook w:val="0000" w:firstRow="0" w:lastRow="0" w:firstColumn="0" w:lastColumn="0" w:noHBand="0" w:noVBand="0"/>
      </w:tblPr>
      <w:tblGrid>
        <w:gridCol w:w="12240"/>
      </w:tblGrid>
      <w:tr w:rsidR="00FF44A4" w:rsidRPr="00FF44A4" w:rsidTr="00246652">
        <w:trPr>
          <w:trHeight w:val="153"/>
        </w:trPr>
        <w:tc>
          <w:tcPr>
            <w:tcW w:w="12240" w:type="dxa"/>
          </w:tcPr>
          <w:p w:rsidR="00246652" w:rsidRPr="00FF44A4" w:rsidRDefault="00246652" w:rsidP="00F2208B">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 </w:t>
            </w:r>
            <w:r w:rsidRPr="00FF44A4">
              <w:rPr>
                <w:rFonts w:asciiTheme="majorBidi" w:hAnsiTheme="majorBidi" w:cstheme="majorBidi"/>
                <w:b/>
                <w:bCs/>
                <w:color w:val="auto"/>
                <w:sz w:val="22"/>
                <w:szCs w:val="22"/>
              </w:rPr>
              <w:t xml:space="preserve">Learning outcomes: </w:t>
            </w:r>
          </w:p>
        </w:tc>
      </w:tr>
    </w:tbl>
    <w:p w:rsidR="00246652" w:rsidRPr="00FF44A4" w:rsidRDefault="00246652" w:rsidP="00F2208B">
      <w:pPr>
        <w:pStyle w:val="Default"/>
        <w:ind w:right="180"/>
        <w:rPr>
          <w:rFonts w:asciiTheme="majorBidi" w:hAnsiTheme="majorBidi" w:cstheme="majorBidi"/>
          <w:color w:val="auto"/>
          <w:sz w:val="22"/>
          <w:szCs w:val="22"/>
        </w:rPr>
      </w:pPr>
    </w:p>
    <w:tbl>
      <w:tblPr>
        <w:bidiVisual/>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FF44A4" w:rsidRPr="00FF44A4" w:rsidTr="00246652">
        <w:trPr>
          <w:trHeight w:val="1953"/>
        </w:trPr>
        <w:tc>
          <w:tcPr>
            <w:tcW w:w="12240" w:type="dxa"/>
          </w:tcPr>
          <w:p w:rsidR="00246652" w:rsidRPr="00FF44A4" w:rsidRDefault="00246652" w:rsidP="00F2208B">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 On satisfying the requirements of this course, students will have the knowledge and skills to: </w:t>
            </w:r>
          </w:p>
          <w:p w:rsidR="00246652" w:rsidRPr="00FF44A4" w:rsidRDefault="00246652" w:rsidP="00F2208B">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1. Explain the anatomical position and relations of endocrine glands. </w:t>
            </w:r>
          </w:p>
          <w:p w:rsidR="00246652" w:rsidRPr="00FF44A4" w:rsidRDefault="00246652" w:rsidP="00F2208B">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2. Identify and describe the major histological structures of </w:t>
            </w:r>
            <w:proofErr w:type="spellStart"/>
            <w:r w:rsidRPr="00FF44A4">
              <w:rPr>
                <w:rFonts w:asciiTheme="majorBidi" w:hAnsiTheme="majorBidi" w:cstheme="majorBidi"/>
                <w:color w:val="auto"/>
                <w:sz w:val="22"/>
                <w:szCs w:val="22"/>
              </w:rPr>
              <w:t>hypophysis</w:t>
            </w:r>
            <w:proofErr w:type="spellEnd"/>
            <w:r w:rsidRPr="00FF44A4">
              <w:rPr>
                <w:rFonts w:asciiTheme="majorBidi" w:hAnsiTheme="majorBidi" w:cstheme="majorBidi"/>
                <w:color w:val="auto"/>
                <w:sz w:val="22"/>
                <w:szCs w:val="22"/>
              </w:rPr>
              <w:t xml:space="preserve"> gland. </w:t>
            </w:r>
          </w:p>
          <w:p w:rsidR="00246652" w:rsidRPr="00FF44A4" w:rsidRDefault="00246652" w:rsidP="00F2208B">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3. Discuss the histological structural of adrenal gland. </w:t>
            </w:r>
          </w:p>
          <w:p w:rsidR="00246652" w:rsidRPr="00FF44A4" w:rsidRDefault="00246652" w:rsidP="00F2208B">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4- Describe the major histological structures of thyroid and parathyroid glands. </w:t>
            </w:r>
          </w:p>
          <w:p w:rsidR="00246652" w:rsidRPr="00FF44A4" w:rsidRDefault="00246652" w:rsidP="00F2208B">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5- Identify and describe the major histological structures of pineal gland and endocrine part of pancreas. </w:t>
            </w:r>
          </w:p>
          <w:p w:rsidR="00246652" w:rsidRPr="00FF44A4" w:rsidRDefault="00246652" w:rsidP="00F2208B">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6- Describe the development of endocrine glands. </w:t>
            </w:r>
          </w:p>
          <w:p w:rsidR="00246652" w:rsidRPr="00FF44A4" w:rsidRDefault="00246652" w:rsidP="00F2208B">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7- Discuss some clinical points related to endocrine system.</w:t>
            </w:r>
          </w:p>
          <w:p w:rsidR="00246652" w:rsidRPr="00FF44A4" w:rsidRDefault="00246652" w:rsidP="00AE53EA">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8- </w:t>
            </w:r>
            <w:proofErr w:type="spellStart"/>
            <w:r w:rsidRPr="00FF44A4">
              <w:rPr>
                <w:rFonts w:asciiTheme="majorBidi" w:hAnsiTheme="majorBidi" w:cstheme="majorBidi"/>
                <w:color w:val="auto"/>
                <w:sz w:val="22"/>
                <w:szCs w:val="22"/>
              </w:rPr>
              <w:t>Discribe</w:t>
            </w:r>
            <w:proofErr w:type="spellEnd"/>
            <w:r w:rsidRPr="00FF44A4">
              <w:rPr>
                <w:rFonts w:asciiTheme="majorBidi" w:hAnsiTheme="majorBidi" w:cstheme="majorBidi"/>
                <w:color w:val="auto"/>
                <w:sz w:val="22"/>
                <w:szCs w:val="22"/>
              </w:rPr>
              <w:t xml:space="preserve"> the histological structure of integument (skin and accessor</w:t>
            </w:r>
            <w:r w:rsidR="00AE53EA" w:rsidRPr="00FF44A4">
              <w:rPr>
                <w:rFonts w:asciiTheme="majorBidi" w:hAnsiTheme="majorBidi" w:cstheme="majorBidi"/>
                <w:color w:val="auto"/>
                <w:sz w:val="22"/>
                <w:szCs w:val="22"/>
              </w:rPr>
              <w:t>ies</w:t>
            </w:r>
            <w:r w:rsidRPr="00FF44A4">
              <w:rPr>
                <w:rFonts w:asciiTheme="majorBidi" w:hAnsiTheme="majorBidi" w:cstheme="majorBidi"/>
                <w:color w:val="auto"/>
                <w:sz w:val="22"/>
                <w:szCs w:val="22"/>
              </w:rPr>
              <w:t xml:space="preserve">: Hair, nail, sweat glands </w:t>
            </w:r>
            <w:proofErr w:type="gramStart"/>
            <w:r w:rsidRPr="00FF44A4">
              <w:rPr>
                <w:rFonts w:asciiTheme="majorBidi" w:hAnsiTheme="majorBidi" w:cstheme="majorBidi"/>
                <w:color w:val="auto"/>
                <w:sz w:val="22"/>
                <w:szCs w:val="22"/>
              </w:rPr>
              <w:t>and  sebaceous</w:t>
            </w:r>
            <w:proofErr w:type="gramEnd"/>
            <w:r w:rsidRPr="00FF44A4">
              <w:rPr>
                <w:rFonts w:asciiTheme="majorBidi" w:hAnsiTheme="majorBidi" w:cstheme="majorBidi"/>
                <w:color w:val="auto"/>
                <w:sz w:val="22"/>
                <w:szCs w:val="22"/>
              </w:rPr>
              <w:t xml:space="preserve"> glands </w:t>
            </w:r>
          </w:p>
          <w:p w:rsidR="00246652" w:rsidRPr="00FF44A4" w:rsidRDefault="00246652" w:rsidP="00F2208B">
            <w:pPr>
              <w:pStyle w:val="Default"/>
              <w:ind w:right="180"/>
              <w:rPr>
                <w:rFonts w:asciiTheme="majorBidi" w:hAnsiTheme="majorBidi" w:cstheme="majorBidi"/>
                <w:color w:val="auto"/>
                <w:sz w:val="22"/>
                <w:szCs w:val="22"/>
              </w:rPr>
            </w:pPr>
            <w:r w:rsidRPr="00FF44A4">
              <w:rPr>
                <w:rFonts w:asciiTheme="majorBidi" w:hAnsiTheme="majorBidi" w:cstheme="majorBidi"/>
                <w:color w:val="auto"/>
                <w:sz w:val="22"/>
                <w:szCs w:val="22"/>
              </w:rPr>
              <w:t>9- Describe the development of skin</w:t>
            </w:r>
          </w:p>
        </w:tc>
      </w:tr>
    </w:tbl>
    <w:p w:rsidR="00246652" w:rsidRPr="00FF44A4" w:rsidRDefault="00246652" w:rsidP="00F2208B">
      <w:pPr>
        <w:ind w:right="180"/>
        <w:jc w:val="lowKashida"/>
        <w:rPr>
          <w:rFonts w:asciiTheme="majorBidi" w:hAnsiTheme="majorBidi" w:cstheme="majorBidi"/>
          <w:sz w:val="22"/>
          <w:szCs w:val="22"/>
        </w:rPr>
      </w:pPr>
    </w:p>
    <w:p w:rsidR="008916B4" w:rsidRPr="00FF44A4" w:rsidRDefault="00246652" w:rsidP="00F2208B">
      <w:pPr>
        <w:ind w:right="180"/>
        <w:jc w:val="right"/>
        <w:rPr>
          <w:rFonts w:asciiTheme="majorBidi" w:hAnsiTheme="majorBidi" w:cstheme="majorBidi"/>
          <w:b/>
          <w:bCs/>
          <w:sz w:val="22"/>
          <w:szCs w:val="22"/>
        </w:rPr>
      </w:pPr>
      <w:r w:rsidRPr="00FF44A4">
        <w:rPr>
          <w:rFonts w:asciiTheme="majorBidi" w:hAnsiTheme="majorBidi" w:cstheme="majorBidi"/>
          <w:b/>
          <w:bCs/>
          <w:sz w:val="22"/>
          <w:szCs w:val="22"/>
        </w:rPr>
        <w:t>References:</w:t>
      </w:r>
    </w:p>
    <w:p w:rsidR="00496276" w:rsidRPr="00FF44A4" w:rsidRDefault="00246652" w:rsidP="00AE53EA">
      <w:pPr>
        <w:ind w:right="180"/>
        <w:jc w:val="right"/>
        <w:rPr>
          <w:rFonts w:asciiTheme="majorBidi" w:hAnsiTheme="majorBidi" w:cstheme="majorBidi"/>
          <w:sz w:val="22"/>
          <w:szCs w:val="22"/>
          <w:lang w:bidi="ar-SA"/>
        </w:rPr>
      </w:pPr>
      <w:r w:rsidRPr="00FF44A4">
        <w:rPr>
          <w:rFonts w:asciiTheme="majorBidi" w:hAnsiTheme="majorBidi" w:cstheme="majorBidi"/>
          <w:sz w:val="22"/>
          <w:szCs w:val="22"/>
        </w:rPr>
        <w:t>Snell</w:t>
      </w:r>
      <w:r w:rsidR="00496276" w:rsidRPr="00FF44A4">
        <w:rPr>
          <w:rFonts w:asciiTheme="majorBidi" w:hAnsiTheme="majorBidi" w:cstheme="majorBidi"/>
          <w:sz w:val="22"/>
          <w:szCs w:val="22"/>
          <w:lang w:bidi="ar-SA"/>
        </w:rPr>
        <w:t xml:space="preserve">'s </w:t>
      </w:r>
      <w:proofErr w:type="spellStart"/>
      <w:r w:rsidR="00496276" w:rsidRPr="00FF44A4">
        <w:rPr>
          <w:rFonts w:asciiTheme="majorBidi" w:hAnsiTheme="majorBidi" w:cstheme="majorBidi"/>
          <w:sz w:val="22"/>
          <w:szCs w:val="22"/>
          <w:lang w:bidi="ar-SA"/>
        </w:rPr>
        <w:t>ClinicalAnatomy</w:t>
      </w:r>
      <w:proofErr w:type="spellEnd"/>
      <w:r w:rsidR="00496276" w:rsidRPr="00FF44A4">
        <w:rPr>
          <w:rFonts w:asciiTheme="majorBidi" w:hAnsiTheme="majorBidi" w:cstheme="majorBidi"/>
          <w:sz w:val="22"/>
          <w:szCs w:val="22"/>
          <w:lang w:bidi="ar-SA"/>
        </w:rPr>
        <w:t xml:space="preserve"> (Latest Edition)</w:t>
      </w:r>
    </w:p>
    <w:tbl>
      <w:tblPr>
        <w:bidiVisual/>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FF44A4" w:rsidRPr="00FF44A4">
        <w:trPr>
          <w:trHeight w:val="153"/>
        </w:trPr>
        <w:tc>
          <w:tcPr>
            <w:tcW w:w="12240" w:type="dxa"/>
          </w:tcPr>
          <w:p w:rsidR="00496276" w:rsidRPr="00FF44A4" w:rsidRDefault="00496276" w:rsidP="00AE53EA">
            <w:pPr>
              <w:autoSpaceDE w:val="0"/>
              <w:autoSpaceDN w:val="0"/>
              <w:bidi w:val="0"/>
              <w:adjustRightInd w:val="0"/>
              <w:spacing w:line="0" w:lineRule="atLeast"/>
              <w:ind w:right="180"/>
              <w:rPr>
                <w:rFonts w:asciiTheme="majorBidi" w:hAnsiTheme="majorBidi" w:cstheme="majorBidi"/>
                <w:sz w:val="22"/>
                <w:szCs w:val="22"/>
              </w:rPr>
            </w:pPr>
            <w:r w:rsidRPr="00FF44A4">
              <w:rPr>
                <w:rFonts w:asciiTheme="majorBidi" w:hAnsiTheme="majorBidi" w:cstheme="majorBidi"/>
                <w:sz w:val="22"/>
                <w:szCs w:val="22"/>
                <w:lang w:bidi="ar-SA"/>
              </w:rPr>
              <w:t xml:space="preserve">Gray's Anatomy for Students </w:t>
            </w:r>
            <w:r w:rsidR="00AE53EA" w:rsidRPr="00FF44A4">
              <w:rPr>
                <w:rFonts w:asciiTheme="majorBidi" w:hAnsiTheme="majorBidi" w:cstheme="majorBidi"/>
                <w:sz w:val="22"/>
                <w:szCs w:val="22"/>
                <w:lang w:bidi="ar-SA"/>
              </w:rPr>
              <w:t>(</w:t>
            </w:r>
            <w:r w:rsidRPr="00FF44A4">
              <w:rPr>
                <w:rFonts w:asciiTheme="majorBidi" w:hAnsiTheme="majorBidi" w:cstheme="majorBidi"/>
                <w:sz w:val="22"/>
                <w:szCs w:val="22"/>
                <w:lang w:bidi="ar-SA"/>
              </w:rPr>
              <w:t>Latest Edition)</w:t>
            </w:r>
          </w:p>
          <w:tbl>
            <w:tblPr>
              <w:bidiVisual/>
              <w:tblW w:w="0" w:type="auto"/>
              <w:tblBorders>
                <w:top w:val="nil"/>
                <w:left w:val="nil"/>
                <w:bottom w:val="nil"/>
                <w:right w:val="nil"/>
              </w:tblBorders>
              <w:tblLayout w:type="fixed"/>
              <w:tblLook w:val="0000" w:firstRow="0" w:lastRow="0" w:firstColumn="0" w:lastColumn="0" w:noHBand="0" w:noVBand="0"/>
            </w:tblPr>
            <w:tblGrid>
              <w:gridCol w:w="12240"/>
            </w:tblGrid>
            <w:tr w:rsidR="00FF44A4" w:rsidRPr="00FF44A4">
              <w:trPr>
                <w:trHeight w:val="280"/>
              </w:trPr>
              <w:tc>
                <w:tcPr>
                  <w:tcW w:w="12240" w:type="dxa"/>
                </w:tcPr>
                <w:p w:rsidR="00496276" w:rsidRPr="00FF44A4" w:rsidRDefault="00496276" w:rsidP="00AE53EA">
                  <w:pPr>
                    <w:pStyle w:val="Default"/>
                    <w:spacing w:line="0" w:lineRule="atLeast"/>
                    <w:ind w:right="180" w:firstLine="22"/>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 </w:t>
                  </w:r>
                  <w:r w:rsidR="00AE53EA" w:rsidRPr="00FF44A4">
                    <w:rPr>
                      <w:rFonts w:asciiTheme="majorBidi" w:hAnsiTheme="majorBidi" w:cstheme="majorBidi"/>
                      <w:color w:val="auto"/>
                      <w:sz w:val="22"/>
                      <w:szCs w:val="22"/>
                    </w:rPr>
                    <w:t xml:space="preserve"> </w:t>
                  </w:r>
                  <w:r w:rsidRPr="00FF44A4">
                    <w:rPr>
                      <w:rFonts w:asciiTheme="majorBidi" w:hAnsiTheme="majorBidi" w:cstheme="majorBidi"/>
                      <w:color w:val="auto"/>
                      <w:sz w:val="22"/>
                      <w:szCs w:val="22"/>
                    </w:rPr>
                    <w:t>Basic histology: Te</w:t>
                  </w:r>
                  <w:r w:rsidR="00AE53EA" w:rsidRPr="00FF44A4">
                    <w:rPr>
                      <w:rFonts w:asciiTheme="majorBidi" w:hAnsiTheme="majorBidi" w:cstheme="majorBidi"/>
                      <w:color w:val="auto"/>
                      <w:sz w:val="22"/>
                      <w:szCs w:val="22"/>
                    </w:rPr>
                    <w:t xml:space="preserve">xt &amp; Atlas (chapter 18 and 20) </w:t>
                  </w:r>
                  <w:r w:rsidRPr="00FF44A4">
                    <w:rPr>
                      <w:rFonts w:asciiTheme="majorBidi" w:hAnsiTheme="majorBidi" w:cstheme="majorBidi"/>
                      <w:color w:val="auto"/>
                      <w:sz w:val="22"/>
                      <w:szCs w:val="22"/>
                    </w:rPr>
                    <w:t xml:space="preserve">By: </w:t>
                  </w:r>
                  <w:proofErr w:type="spellStart"/>
                  <w:r w:rsidRPr="00FF44A4">
                    <w:rPr>
                      <w:rFonts w:asciiTheme="majorBidi" w:hAnsiTheme="majorBidi" w:cstheme="majorBidi"/>
                      <w:color w:val="auto"/>
                      <w:sz w:val="22"/>
                      <w:szCs w:val="22"/>
                    </w:rPr>
                    <w:t>Junqueira</w:t>
                  </w:r>
                  <w:proofErr w:type="spellEnd"/>
                  <w:r w:rsidRPr="00FF44A4">
                    <w:rPr>
                      <w:rFonts w:asciiTheme="majorBidi" w:hAnsiTheme="majorBidi" w:cstheme="majorBidi"/>
                      <w:color w:val="auto"/>
                      <w:sz w:val="22"/>
                      <w:szCs w:val="22"/>
                    </w:rPr>
                    <w:t xml:space="preserve">, LS &amp; </w:t>
                  </w:r>
                  <w:proofErr w:type="spellStart"/>
                  <w:r w:rsidRPr="00FF44A4">
                    <w:rPr>
                      <w:rFonts w:asciiTheme="majorBidi" w:hAnsiTheme="majorBidi" w:cstheme="majorBidi"/>
                      <w:color w:val="auto"/>
                      <w:sz w:val="22"/>
                      <w:szCs w:val="22"/>
                    </w:rPr>
                    <w:t>Carneiro</w:t>
                  </w:r>
                  <w:proofErr w:type="spellEnd"/>
                  <w:r w:rsidRPr="00FF44A4">
                    <w:rPr>
                      <w:rFonts w:asciiTheme="majorBidi" w:hAnsiTheme="majorBidi" w:cstheme="majorBidi"/>
                      <w:color w:val="auto"/>
                      <w:sz w:val="22"/>
                      <w:szCs w:val="22"/>
                    </w:rPr>
                    <w:t xml:space="preserve">, J (Latest edition). </w:t>
                  </w:r>
                </w:p>
                <w:tbl>
                  <w:tblPr>
                    <w:bidiVisual/>
                    <w:tblW w:w="12240" w:type="dxa"/>
                    <w:tblBorders>
                      <w:top w:val="nil"/>
                      <w:left w:val="nil"/>
                      <w:bottom w:val="nil"/>
                      <w:right w:val="nil"/>
                    </w:tblBorders>
                    <w:tblLayout w:type="fixed"/>
                    <w:tblLook w:val="0000" w:firstRow="0" w:lastRow="0" w:firstColumn="0" w:lastColumn="0" w:noHBand="0" w:noVBand="0"/>
                  </w:tblPr>
                  <w:tblGrid>
                    <w:gridCol w:w="12240"/>
                  </w:tblGrid>
                  <w:tr w:rsidR="00FF44A4" w:rsidRPr="00FF44A4" w:rsidTr="00F2208B">
                    <w:trPr>
                      <w:trHeight w:val="292"/>
                    </w:trPr>
                    <w:tc>
                      <w:tcPr>
                        <w:tcW w:w="12240" w:type="dxa"/>
                      </w:tcPr>
                      <w:p w:rsidR="00F2208B" w:rsidRPr="00FF44A4" w:rsidRDefault="00F2208B" w:rsidP="00F2208B">
                        <w:pPr>
                          <w:pStyle w:val="Default"/>
                          <w:spacing w:line="0" w:lineRule="atLeast"/>
                          <w:ind w:left="158" w:right="180" w:firstLine="86"/>
                          <w:rPr>
                            <w:rFonts w:asciiTheme="majorBidi" w:hAnsiTheme="majorBidi" w:cstheme="majorBidi"/>
                            <w:color w:val="auto"/>
                            <w:sz w:val="22"/>
                            <w:szCs w:val="22"/>
                          </w:rPr>
                        </w:pPr>
                        <w:proofErr w:type="spellStart"/>
                        <w:r w:rsidRPr="00FF44A4">
                          <w:rPr>
                            <w:rFonts w:asciiTheme="majorBidi" w:hAnsiTheme="majorBidi" w:cstheme="majorBidi"/>
                            <w:color w:val="auto"/>
                            <w:sz w:val="22"/>
                            <w:szCs w:val="22"/>
                          </w:rPr>
                          <w:t>Langman’s</w:t>
                        </w:r>
                        <w:proofErr w:type="spellEnd"/>
                        <w:r w:rsidRPr="00FF44A4">
                          <w:rPr>
                            <w:rFonts w:asciiTheme="majorBidi" w:hAnsiTheme="majorBidi" w:cstheme="majorBidi"/>
                            <w:color w:val="auto"/>
                            <w:sz w:val="22"/>
                            <w:szCs w:val="22"/>
                          </w:rPr>
                          <w:t xml:space="preserve"> Medica</w:t>
                        </w:r>
                        <w:r w:rsidR="00AE53EA" w:rsidRPr="00FF44A4">
                          <w:rPr>
                            <w:rFonts w:asciiTheme="majorBidi" w:hAnsiTheme="majorBidi" w:cstheme="majorBidi"/>
                            <w:color w:val="auto"/>
                            <w:sz w:val="22"/>
                            <w:szCs w:val="22"/>
                          </w:rPr>
                          <w:t>l Embryology by: T. W. Sadler (</w:t>
                        </w:r>
                        <w:r w:rsidRPr="00FF44A4">
                          <w:rPr>
                            <w:rFonts w:asciiTheme="majorBidi" w:hAnsiTheme="majorBidi" w:cstheme="majorBidi"/>
                            <w:color w:val="auto"/>
                            <w:sz w:val="22"/>
                            <w:szCs w:val="22"/>
                          </w:rPr>
                          <w:t>Latest Edition)</w:t>
                        </w:r>
                      </w:p>
                      <w:p w:rsidR="00F2208B" w:rsidRPr="00FF44A4" w:rsidRDefault="00F2208B" w:rsidP="00AE53EA">
                        <w:pPr>
                          <w:bidi w:val="0"/>
                          <w:spacing w:line="0" w:lineRule="atLeast"/>
                          <w:ind w:left="158" w:right="180" w:firstLine="86"/>
                          <w:rPr>
                            <w:rFonts w:asciiTheme="majorBidi" w:hAnsiTheme="majorBidi" w:cstheme="majorBidi"/>
                            <w:sz w:val="22"/>
                            <w:szCs w:val="22"/>
                            <w:shd w:val="clear" w:color="auto" w:fill="FFFFFF"/>
                            <w:lang w:bidi="ar-SA"/>
                          </w:rPr>
                        </w:pPr>
                        <w:proofErr w:type="spellStart"/>
                        <w:r w:rsidRPr="00FF44A4">
                          <w:rPr>
                            <w:rStyle w:val="fontstyle01"/>
                            <w:rFonts w:asciiTheme="majorBidi" w:hAnsiTheme="majorBidi" w:cstheme="majorBidi"/>
                            <w:b w:val="0"/>
                            <w:bCs w:val="0"/>
                            <w:i w:val="0"/>
                            <w:iCs w:val="0"/>
                            <w:color w:val="auto"/>
                            <w:sz w:val="22"/>
                            <w:szCs w:val="22"/>
                          </w:rPr>
                          <w:t>Wheater’s</w:t>
                        </w:r>
                        <w:proofErr w:type="spellEnd"/>
                        <w:r w:rsidRPr="00FF44A4">
                          <w:rPr>
                            <w:rStyle w:val="fontstyle01"/>
                            <w:rFonts w:asciiTheme="majorBidi" w:hAnsiTheme="majorBidi" w:cstheme="majorBidi"/>
                            <w:b w:val="0"/>
                            <w:bCs w:val="0"/>
                            <w:i w:val="0"/>
                            <w:iCs w:val="0"/>
                            <w:color w:val="auto"/>
                            <w:sz w:val="22"/>
                            <w:szCs w:val="22"/>
                          </w:rPr>
                          <w:t xml:space="preserve"> </w:t>
                        </w:r>
                        <w:r w:rsidRPr="00FF44A4">
                          <w:rPr>
                            <w:rStyle w:val="fontstyle11"/>
                            <w:rFonts w:asciiTheme="majorBidi" w:hAnsiTheme="majorBidi" w:cstheme="majorBidi"/>
                            <w:b w:val="0"/>
                            <w:bCs w:val="0"/>
                            <w:color w:val="auto"/>
                            <w:sz w:val="22"/>
                            <w:szCs w:val="22"/>
                          </w:rPr>
                          <w:t xml:space="preserve">Functional Histology: </w:t>
                        </w:r>
                        <w:r w:rsidRPr="00FF44A4">
                          <w:rPr>
                            <w:rStyle w:val="fontstyle31"/>
                            <w:rFonts w:asciiTheme="majorBidi" w:hAnsiTheme="majorBidi" w:cstheme="majorBidi"/>
                            <w:color w:val="auto"/>
                            <w:sz w:val="22"/>
                            <w:szCs w:val="22"/>
                          </w:rPr>
                          <w:t xml:space="preserve">A Text and </w:t>
                        </w:r>
                        <w:r w:rsidR="00AE53EA" w:rsidRPr="00FF44A4">
                          <w:rPr>
                            <w:rStyle w:val="fontstyle31"/>
                            <w:rFonts w:asciiTheme="majorBidi" w:hAnsiTheme="majorBidi" w:cstheme="majorBidi"/>
                            <w:color w:val="auto"/>
                            <w:sz w:val="22"/>
                            <w:szCs w:val="22"/>
                          </w:rPr>
                          <w:t>Color</w:t>
                        </w:r>
                        <w:r w:rsidRPr="00FF44A4">
                          <w:rPr>
                            <w:rStyle w:val="fontstyle31"/>
                            <w:rFonts w:asciiTheme="majorBidi" w:hAnsiTheme="majorBidi" w:cstheme="majorBidi"/>
                            <w:color w:val="auto"/>
                            <w:sz w:val="22"/>
                            <w:szCs w:val="22"/>
                          </w:rPr>
                          <w:t xml:space="preserve"> Atlas. </w:t>
                        </w:r>
                        <w:r w:rsidRPr="00FF44A4">
                          <w:rPr>
                            <w:rFonts w:asciiTheme="majorBidi" w:hAnsiTheme="majorBidi" w:cstheme="majorBidi"/>
                            <w:sz w:val="22"/>
                            <w:szCs w:val="22"/>
                          </w:rPr>
                          <w:t xml:space="preserve">Barbara Young </w:t>
                        </w:r>
                        <w:r w:rsidR="00AE53EA" w:rsidRPr="00FF44A4">
                          <w:rPr>
                            <w:rFonts w:asciiTheme="majorBidi" w:hAnsiTheme="majorBidi" w:cstheme="majorBidi"/>
                            <w:sz w:val="22"/>
                            <w:szCs w:val="22"/>
                            <w:lang w:bidi="ar-SA"/>
                          </w:rPr>
                          <w:t>(</w:t>
                        </w:r>
                        <w:r w:rsidRPr="00FF44A4">
                          <w:rPr>
                            <w:rFonts w:asciiTheme="majorBidi" w:hAnsiTheme="majorBidi" w:cstheme="majorBidi"/>
                            <w:sz w:val="22"/>
                            <w:szCs w:val="22"/>
                            <w:lang w:bidi="ar-SA"/>
                          </w:rPr>
                          <w:t>Latest Edition)</w:t>
                        </w:r>
                        <w:r w:rsidRPr="00FF44A4">
                          <w:rPr>
                            <w:rFonts w:asciiTheme="majorBidi" w:hAnsiTheme="majorBidi" w:cstheme="majorBidi"/>
                            <w:sz w:val="22"/>
                            <w:szCs w:val="22"/>
                          </w:rPr>
                          <w:t xml:space="preserve">. </w:t>
                        </w:r>
                        <w:r w:rsidRPr="00FF44A4">
                          <w:rPr>
                            <w:rFonts w:asciiTheme="majorBidi" w:hAnsiTheme="majorBidi" w:cstheme="majorBidi"/>
                            <w:sz w:val="22"/>
                            <w:szCs w:val="22"/>
                            <w:lang w:bidi="ar-SA"/>
                          </w:rPr>
                          <w:fldChar w:fldCharType="begin"/>
                        </w:r>
                        <w:r w:rsidRPr="00FF44A4">
                          <w:rPr>
                            <w:rFonts w:asciiTheme="majorBidi" w:hAnsiTheme="majorBidi" w:cstheme="majorBidi"/>
                            <w:sz w:val="22"/>
                            <w:szCs w:val="22"/>
                            <w:lang w:bidi="ar-SA"/>
                          </w:rPr>
                          <w:instrText xml:space="preserve"> HYPERLINK "https://www.amazon.com/Sobotta-Atlas-Anatomy-Package-English/dp/070205268X" </w:instrText>
                        </w:r>
                        <w:r w:rsidRPr="00FF44A4">
                          <w:rPr>
                            <w:rFonts w:asciiTheme="majorBidi" w:hAnsiTheme="majorBidi" w:cstheme="majorBidi"/>
                            <w:sz w:val="22"/>
                            <w:szCs w:val="22"/>
                            <w:lang w:bidi="ar-SA"/>
                          </w:rPr>
                          <w:fldChar w:fldCharType="separate"/>
                        </w:r>
                      </w:p>
                      <w:p w:rsidR="00F2208B" w:rsidRPr="00FF44A4" w:rsidRDefault="00F2208B" w:rsidP="00F2208B">
                        <w:pPr>
                          <w:bidi w:val="0"/>
                          <w:spacing w:line="0" w:lineRule="atLeast"/>
                          <w:ind w:left="158" w:firstLine="86"/>
                          <w:rPr>
                            <w:rFonts w:asciiTheme="majorBidi" w:hAnsiTheme="majorBidi" w:cstheme="majorBidi"/>
                            <w:sz w:val="22"/>
                            <w:szCs w:val="22"/>
                            <w:shd w:val="clear" w:color="auto" w:fill="FFFFFF"/>
                            <w:lang w:bidi="ar-SA"/>
                          </w:rPr>
                        </w:pPr>
                        <w:proofErr w:type="spellStart"/>
                        <w:r w:rsidRPr="00FF44A4">
                          <w:rPr>
                            <w:rFonts w:asciiTheme="majorBidi" w:hAnsiTheme="majorBidi" w:cstheme="majorBidi"/>
                            <w:sz w:val="22"/>
                            <w:szCs w:val="22"/>
                            <w:shd w:val="clear" w:color="auto" w:fill="FFFFFF"/>
                            <w:lang w:bidi="ar-SA"/>
                          </w:rPr>
                          <w:t>Sobotta</w:t>
                        </w:r>
                        <w:proofErr w:type="spellEnd"/>
                        <w:r w:rsidRPr="00FF44A4">
                          <w:rPr>
                            <w:rFonts w:asciiTheme="majorBidi" w:hAnsiTheme="majorBidi" w:cstheme="majorBidi"/>
                            <w:sz w:val="22"/>
                            <w:szCs w:val="22"/>
                            <w:shd w:val="clear" w:color="auto" w:fill="FFFFFF"/>
                            <w:lang w:bidi="ar-SA"/>
                          </w:rPr>
                          <w:t xml:space="preserve"> Atlas of Anatomy</w:t>
                        </w:r>
                        <w:r w:rsidR="00AE53EA" w:rsidRPr="00FF44A4">
                          <w:rPr>
                            <w:rFonts w:asciiTheme="majorBidi" w:hAnsiTheme="majorBidi" w:cstheme="majorBidi"/>
                            <w:sz w:val="22"/>
                            <w:szCs w:val="22"/>
                            <w:shd w:val="clear" w:color="auto" w:fill="FFFFFF"/>
                            <w:lang w:bidi="ar-SA"/>
                          </w:rPr>
                          <w:t xml:space="preserve"> </w:t>
                        </w:r>
                        <w:r w:rsidRPr="00FF44A4">
                          <w:rPr>
                            <w:rFonts w:asciiTheme="majorBidi" w:hAnsiTheme="majorBidi" w:cstheme="majorBidi"/>
                            <w:sz w:val="22"/>
                            <w:szCs w:val="22"/>
                            <w:lang w:bidi="ar-SA"/>
                          </w:rPr>
                          <w:fldChar w:fldCharType="begin"/>
                        </w:r>
                        <w:r w:rsidRPr="00FF44A4">
                          <w:rPr>
                            <w:rFonts w:asciiTheme="majorBidi" w:hAnsiTheme="majorBidi" w:cstheme="majorBidi"/>
                            <w:sz w:val="22"/>
                            <w:szCs w:val="22"/>
                            <w:lang w:bidi="ar-SA"/>
                          </w:rPr>
                          <w:instrText xml:space="preserve"> HYPERLINK "https://www.amazon.com/Netter-Atlas-Human-Anatomy-paperback/dp/0323680429" </w:instrText>
                        </w:r>
                        <w:r w:rsidRPr="00FF44A4">
                          <w:rPr>
                            <w:rFonts w:asciiTheme="majorBidi" w:hAnsiTheme="majorBidi" w:cstheme="majorBidi"/>
                            <w:sz w:val="22"/>
                            <w:szCs w:val="22"/>
                            <w:lang w:bidi="ar-SA"/>
                          </w:rPr>
                          <w:fldChar w:fldCharType="separate"/>
                        </w:r>
                      </w:p>
                      <w:p w:rsidR="00F2208B" w:rsidRPr="00FF44A4" w:rsidRDefault="00F2208B" w:rsidP="00AE53EA">
                        <w:pPr>
                          <w:bidi w:val="0"/>
                          <w:spacing w:line="0" w:lineRule="atLeast"/>
                          <w:ind w:left="158" w:firstLine="86"/>
                          <w:outlineLvl w:val="2"/>
                          <w:rPr>
                            <w:rFonts w:asciiTheme="majorBidi" w:hAnsiTheme="majorBidi" w:cstheme="majorBidi"/>
                            <w:sz w:val="22"/>
                            <w:szCs w:val="22"/>
                            <w:lang w:bidi="ar-SA"/>
                          </w:rPr>
                        </w:pPr>
                        <w:r w:rsidRPr="00FF44A4">
                          <w:rPr>
                            <w:rFonts w:asciiTheme="majorBidi" w:hAnsiTheme="majorBidi" w:cstheme="majorBidi"/>
                            <w:sz w:val="22"/>
                            <w:szCs w:val="22"/>
                            <w:shd w:val="clear" w:color="auto" w:fill="FFFFFF"/>
                            <w:lang w:bidi="ar-SA"/>
                          </w:rPr>
                          <w:t>Netter Atlas of Human Anatomy</w:t>
                        </w:r>
                      </w:p>
                      <w:p w:rsidR="00F2208B" w:rsidRPr="00FF44A4" w:rsidRDefault="00F2208B" w:rsidP="00F2208B">
                        <w:pPr>
                          <w:bidi w:val="0"/>
                          <w:spacing w:before="270" w:after="45" w:line="0" w:lineRule="atLeast"/>
                          <w:ind w:left="158" w:right="180" w:firstLine="86"/>
                          <w:outlineLvl w:val="2"/>
                          <w:rPr>
                            <w:rFonts w:asciiTheme="majorBidi" w:hAnsiTheme="majorBidi" w:cstheme="majorBidi"/>
                            <w:sz w:val="22"/>
                            <w:szCs w:val="22"/>
                            <w:lang w:bidi="ar-SA"/>
                          </w:rPr>
                        </w:pPr>
                        <w:r w:rsidRPr="00FF44A4">
                          <w:rPr>
                            <w:rFonts w:asciiTheme="majorBidi" w:hAnsiTheme="majorBidi" w:cstheme="majorBidi"/>
                            <w:sz w:val="22"/>
                            <w:szCs w:val="22"/>
                            <w:lang w:bidi="ar-SA"/>
                          </w:rPr>
                          <w:fldChar w:fldCharType="end"/>
                        </w:r>
                      </w:p>
                      <w:p w:rsidR="00F2208B" w:rsidRPr="00FF44A4" w:rsidRDefault="00F2208B" w:rsidP="00F2208B">
                        <w:pPr>
                          <w:pStyle w:val="Default"/>
                          <w:spacing w:line="0" w:lineRule="atLeast"/>
                          <w:ind w:left="158" w:right="180" w:firstLine="86"/>
                          <w:rPr>
                            <w:rFonts w:asciiTheme="majorBidi" w:hAnsiTheme="majorBidi" w:cstheme="majorBidi"/>
                            <w:color w:val="auto"/>
                            <w:sz w:val="22"/>
                            <w:szCs w:val="22"/>
                          </w:rPr>
                        </w:pPr>
                        <w:r w:rsidRPr="00FF44A4">
                          <w:rPr>
                            <w:rFonts w:asciiTheme="majorBidi" w:hAnsiTheme="majorBidi" w:cstheme="majorBidi"/>
                            <w:color w:val="auto"/>
                            <w:sz w:val="22"/>
                            <w:szCs w:val="22"/>
                          </w:rPr>
                          <w:fldChar w:fldCharType="end"/>
                        </w:r>
                      </w:p>
                    </w:tc>
                  </w:tr>
                </w:tbl>
                <w:p w:rsidR="00F2208B" w:rsidRPr="00FF44A4" w:rsidRDefault="00F2208B" w:rsidP="00F2208B">
                  <w:pPr>
                    <w:pStyle w:val="Default"/>
                    <w:spacing w:line="0" w:lineRule="atLeast"/>
                    <w:ind w:left="158" w:right="180" w:firstLine="86"/>
                    <w:rPr>
                      <w:rFonts w:asciiTheme="majorBidi" w:hAnsiTheme="majorBidi" w:cstheme="majorBidi"/>
                      <w:color w:val="auto"/>
                      <w:sz w:val="22"/>
                      <w:szCs w:val="22"/>
                    </w:rPr>
                  </w:pPr>
                </w:p>
              </w:tc>
            </w:tr>
          </w:tbl>
          <w:p w:rsidR="00496276" w:rsidRPr="00FF44A4" w:rsidRDefault="00496276" w:rsidP="00F2208B">
            <w:pPr>
              <w:autoSpaceDE w:val="0"/>
              <w:autoSpaceDN w:val="0"/>
              <w:bidi w:val="0"/>
              <w:adjustRightInd w:val="0"/>
              <w:ind w:left="165" w:right="180" w:firstLine="90"/>
              <w:rPr>
                <w:rFonts w:asciiTheme="majorBidi" w:hAnsiTheme="majorBidi" w:cstheme="majorBidi"/>
                <w:sz w:val="22"/>
                <w:szCs w:val="22"/>
                <w:lang w:bidi="ar-SA"/>
              </w:rPr>
            </w:pPr>
          </w:p>
          <w:p w:rsidR="00496276" w:rsidRPr="00FF44A4" w:rsidRDefault="00496276" w:rsidP="00F2208B">
            <w:pPr>
              <w:autoSpaceDE w:val="0"/>
              <w:autoSpaceDN w:val="0"/>
              <w:bidi w:val="0"/>
              <w:adjustRightInd w:val="0"/>
              <w:ind w:left="165" w:right="180" w:firstLine="90"/>
              <w:rPr>
                <w:rFonts w:asciiTheme="majorBidi" w:hAnsiTheme="majorBidi" w:cstheme="majorBidi"/>
                <w:sz w:val="22"/>
                <w:szCs w:val="22"/>
                <w:lang w:bidi="ar-SA"/>
              </w:rPr>
            </w:pPr>
          </w:p>
        </w:tc>
      </w:tr>
    </w:tbl>
    <w:p w:rsidR="00496276" w:rsidRPr="00FF44A4" w:rsidRDefault="00496276" w:rsidP="00F2208B">
      <w:pPr>
        <w:ind w:right="180"/>
        <w:jc w:val="right"/>
        <w:rPr>
          <w:rFonts w:asciiTheme="majorBidi" w:hAnsiTheme="majorBidi" w:cstheme="majorBidi"/>
          <w:b/>
          <w:bCs/>
          <w:sz w:val="22"/>
          <w:szCs w:val="22"/>
        </w:rPr>
      </w:pPr>
    </w:p>
    <w:p w:rsidR="008E56F9" w:rsidRPr="00FF44A4" w:rsidRDefault="008E56F9" w:rsidP="00F2208B">
      <w:pPr>
        <w:pBdr>
          <w:bottom w:val="single" w:sz="12" w:space="1" w:color="auto"/>
        </w:pBdr>
        <w:ind w:right="180"/>
        <w:jc w:val="both"/>
        <w:rPr>
          <w:rFonts w:asciiTheme="majorBidi" w:hAnsiTheme="majorBidi" w:cstheme="majorBidi"/>
          <w:b/>
          <w:bCs/>
          <w:sz w:val="22"/>
          <w:szCs w:val="22"/>
        </w:rPr>
      </w:pPr>
    </w:p>
    <w:p w:rsidR="00875DD4" w:rsidRPr="00FF44A4" w:rsidRDefault="00875DD4" w:rsidP="00875DD4">
      <w:pPr>
        <w:pStyle w:val="Default"/>
        <w:rPr>
          <w:rFonts w:asciiTheme="majorBidi" w:hAnsiTheme="majorBidi" w:cstheme="majorBidi"/>
          <w:color w:val="auto"/>
          <w:sz w:val="22"/>
          <w:szCs w:val="22"/>
        </w:rPr>
      </w:pPr>
    </w:p>
    <w:tbl>
      <w:tblPr>
        <w:bidiVisual/>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FF44A4" w:rsidRPr="00FF44A4">
        <w:trPr>
          <w:trHeight w:val="153"/>
        </w:trPr>
        <w:tc>
          <w:tcPr>
            <w:tcW w:w="12240" w:type="dxa"/>
          </w:tcPr>
          <w:p w:rsidR="00875DD4" w:rsidRPr="00FF44A4" w:rsidRDefault="00875DD4">
            <w:pPr>
              <w:pStyle w:val="Default"/>
              <w:rPr>
                <w:rFonts w:asciiTheme="majorBidi" w:hAnsiTheme="majorBidi" w:cstheme="majorBidi"/>
                <w:b/>
                <w:bCs/>
                <w:color w:val="auto"/>
                <w:sz w:val="22"/>
                <w:szCs w:val="22"/>
              </w:rPr>
            </w:pPr>
            <w:r w:rsidRPr="00FF44A4">
              <w:rPr>
                <w:rFonts w:asciiTheme="majorBidi" w:hAnsiTheme="majorBidi" w:cstheme="majorBidi"/>
                <w:color w:val="auto"/>
                <w:sz w:val="22"/>
                <w:szCs w:val="22"/>
              </w:rPr>
              <w:t xml:space="preserve"> </w:t>
            </w:r>
            <w:r w:rsidRPr="00FF44A4">
              <w:rPr>
                <w:rFonts w:asciiTheme="majorBidi" w:hAnsiTheme="majorBidi" w:cstheme="majorBidi"/>
                <w:b/>
                <w:bCs/>
                <w:color w:val="auto"/>
                <w:sz w:val="22"/>
                <w:szCs w:val="22"/>
              </w:rPr>
              <w:t xml:space="preserve">ASSESSMANT </w:t>
            </w:r>
            <w:proofErr w:type="gramStart"/>
            <w:r w:rsidRPr="00FF44A4">
              <w:rPr>
                <w:rFonts w:asciiTheme="majorBidi" w:hAnsiTheme="majorBidi" w:cstheme="majorBidi"/>
                <w:b/>
                <w:bCs/>
                <w:color w:val="auto"/>
                <w:sz w:val="22"/>
                <w:szCs w:val="22"/>
              </w:rPr>
              <w:t>TOOLS :</w:t>
            </w:r>
            <w:proofErr w:type="gramEnd"/>
            <w:r w:rsidRPr="00FF44A4">
              <w:rPr>
                <w:rFonts w:asciiTheme="majorBidi" w:hAnsiTheme="majorBidi" w:cstheme="majorBidi"/>
                <w:b/>
                <w:bCs/>
                <w:color w:val="auto"/>
                <w:sz w:val="22"/>
                <w:szCs w:val="22"/>
              </w:rPr>
              <w:t xml:space="preserve"> </w:t>
            </w:r>
          </w:p>
          <w:p w:rsidR="00875DD4" w:rsidRPr="00FF44A4" w:rsidRDefault="00875DD4">
            <w:pPr>
              <w:pStyle w:val="Default"/>
              <w:rPr>
                <w:rFonts w:asciiTheme="majorBidi" w:hAnsiTheme="majorBidi" w:cstheme="majorBidi"/>
                <w:b/>
                <w:bCs/>
                <w:color w:val="auto"/>
                <w:sz w:val="22"/>
                <w:szCs w:val="22"/>
              </w:rPr>
            </w:pPr>
            <w:r w:rsidRPr="00FF44A4">
              <w:rPr>
                <w:rFonts w:asciiTheme="majorBidi" w:hAnsiTheme="majorBidi" w:cstheme="majorBidi"/>
                <w:b/>
                <w:bCs/>
                <w:color w:val="auto"/>
                <w:sz w:val="22"/>
                <w:szCs w:val="22"/>
              </w:rPr>
              <w:t>Theory:</w:t>
            </w:r>
          </w:p>
          <w:p w:rsidR="00875DD4" w:rsidRPr="00FF44A4" w:rsidRDefault="00875DD4">
            <w:pPr>
              <w:pStyle w:val="Default"/>
              <w:rPr>
                <w:rFonts w:asciiTheme="majorBidi" w:hAnsiTheme="majorBidi" w:cstheme="majorBidi"/>
                <w:b/>
                <w:bCs/>
                <w:color w:val="auto"/>
                <w:sz w:val="22"/>
                <w:szCs w:val="22"/>
              </w:rPr>
            </w:pPr>
            <w:r w:rsidRPr="00FF44A4">
              <w:rPr>
                <w:rFonts w:asciiTheme="majorBidi" w:hAnsiTheme="majorBidi" w:cstheme="majorBidi"/>
                <w:b/>
                <w:bCs/>
                <w:color w:val="auto"/>
                <w:sz w:val="22"/>
                <w:szCs w:val="22"/>
              </w:rPr>
              <w:t>Final exam 19</w:t>
            </w:r>
          </w:p>
          <w:p w:rsidR="00875DD4" w:rsidRPr="00FF44A4" w:rsidRDefault="00875DD4">
            <w:pPr>
              <w:pStyle w:val="Default"/>
              <w:rPr>
                <w:rFonts w:asciiTheme="majorBidi" w:hAnsiTheme="majorBidi" w:cstheme="majorBidi"/>
                <w:b/>
                <w:bCs/>
                <w:color w:val="auto"/>
                <w:sz w:val="22"/>
                <w:szCs w:val="22"/>
              </w:rPr>
            </w:pPr>
            <w:r w:rsidRPr="00FF44A4">
              <w:rPr>
                <w:rFonts w:asciiTheme="majorBidi" w:hAnsiTheme="majorBidi" w:cstheme="majorBidi"/>
                <w:b/>
                <w:bCs/>
                <w:color w:val="auto"/>
                <w:sz w:val="22"/>
                <w:szCs w:val="22"/>
              </w:rPr>
              <w:t>Class activities 1</w:t>
            </w:r>
          </w:p>
          <w:p w:rsidR="00875DD4" w:rsidRPr="00FF44A4" w:rsidRDefault="00875DD4">
            <w:pPr>
              <w:pStyle w:val="Default"/>
              <w:rPr>
                <w:rFonts w:asciiTheme="majorBidi" w:hAnsiTheme="majorBidi" w:cstheme="majorBidi"/>
                <w:b/>
                <w:bCs/>
                <w:color w:val="auto"/>
                <w:sz w:val="22"/>
                <w:szCs w:val="22"/>
              </w:rPr>
            </w:pPr>
            <w:r w:rsidRPr="00FF44A4">
              <w:rPr>
                <w:rFonts w:asciiTheme="majorBidi" w:hAnsiTheme="majorBidi" w:cstheme="majorBidi"/>
                <w:b/>
                <w:bCs/>
                <w:color w:val="auto"/>
                <w:sz w:val="22"/>
                <w:szCs w:val="22"/>
              </w:rPr>
              <w:t>Total Mark 20</w:t>
            </w:r>
          </w:p>
          <w:p w:rsidR="00875DD4" w:rsidRPr="00FF44A4" w:rsidRDefault="00875DD4">
            <w:pPr>
              <w:pStyle w:val="Default"/>
              <w:rPr>
                <w:rFonts w:asciiTheme="majorBidi" w:hAnsiTheme="majorBidi" w:cstheme="majorBidi"/>
                <w:b/>
                <w:bCs/>
                <w:color w:val="auto"/>
                <w:sz w:val="22"/>
                <w:szCs w:val="22"/>
              </w:rPr>
            </w:pPr>
            <w:r w:rsidRPr="00FF44A4">
              <w:rPr>
                <w:rFonts w:asciiTheme="majorBidi" w:hAnsiTheme="majorBidi" w:cstheme="majorBidi"/>
                <w:b/>
                <w:bCs/>
                <w:color w:val="auto"/>
                <w:sz w:val="22"/>
                <w:szCs w:val="22"/>
              </w:rPr>
              <w:t xml:space="preserve">Practical: </w:t>
            </w:r>
          </w:p>
          <w:p w:rsidR="00875DD4" w:rsidRPr="00FF44A4" w:rsidRDefault="00875DD4">
            <w:pPr>
              <w:pStyle w:val="Default"/>
              <w:rPr>
                <w:rFonts w:asciiTheme="majorBidi" w:hAnsiTheme="majorBidi" w:cstheme="majorBidi"/>
                <w:b/>
                <w:bCs/>
                <w:color w:val="auto"/>
                <w:sz w:val="22"/>
                <w:szCs w:val="22"/>
              </w:rPr>
            </w:pPr>
            <w:r w:rsidRPr="00FF44A4">
              <w:rPr>
                <w:rFonts w:asciiTheme="majorBidi" w:hAnsiTheme="majorBidi" w:cstheme="majorBidi"/>
                <w:b/>
                <w:bCs/>
                <w:color w:val="auto"/>
                <w:sz w:val="22"/>
                <w:szCs w:val="22"/>
              </w:rPr>
              <w:t>Final exam 18</w:t>
            </w:r>
          </w:p>
          <w:p w:rsidR="00875DD4" w:rsidRPr="00FF44A4" w:rsidRDefault="00875DD4">
            <w:pPr>
              <w:pStyle w:val="Default"/>
              <w:rPr>
                <w:rFonts w:asciiTheme="majorBidi" w:hAnsiTheme="majorBidi" w:cstheme="majorBidi"/>
                <w:b/>
                <w:bCs/>
                <w:color w:val="auto"/>
                <w:sz w:val="22"/>
                <w:szCs w:val="22"/>
              </w:rPr>
            </w:pPr>
            <w:r w:rsidRPr="00FF44A4">
              <w:rPr>
                <w:rFonts w:asciiTheme="majorBidi" w:hAnsiTheme="majorBidi" w:cstheme="majorBidi"/>
                <w:b/>
                <w:bCs/>
                <w:color w:val="auto"/>
                <w:sz w:val="22"/>
                <w:szCs w:val="22"/>
              </w:rPr>
              <w:t>Class activities 2</w:t>
            </w:r>
          </w:p>
          <w:p w:rsidR="00875DD4" w:rsidRPr="00FF44A4" w:rsidRDefault="00875DD4">
            <w:pPr>
              <w:pStyle w:val="Default"/>
              <w:rPr>
                <w:rFonts w:asciiTheme="majorBidi" w:hAnsiTheme="majorBidi" w:cstheme="majorBidi"/>
                <w:color w:val="auto"/>
                <w:sz w:val="22"/>
                <w:szCs w:val="22"/>
              </w:rPr>
            </w:pPr>
          </w:p>
        </w:tc>
      </w:tr>
    </w:tbl>
    <w:p w:rsidR="0090414B" w:rsidRPr="00FF44A4" w:rsidRDefault="0090414B" w:rsidP="00F2208B">
      <w:pPr>
        <w:pBdr>
          <w:bottom w:val="single" w:sz="12" w:space="1" w:color="auto"/>
        </w:pBdr>
        <w:ind w:right="180"/>
        <w:jc w:val="both"/>
        <w:rPr>
          <w:rFonts w:asciiTheme="majorBidi" w:hAnsiTheme="majorBidi" w:cstheme="majorBidi"/>
          <w:sz w:val="22"/>
          <w:szCs w:val="22"/>
          <w:rtl/>
        </w:rPr>
      </w:pPr>
    </w:p>
    <w:p w:rsidR="00D80E5C" w:rsidRPr="00FF44A4" w:rsidRDefault="00D80E5C" w:rsidP="00D80E5C">
      <w:pPr>
        <w:tabs>
          <w:tab w:val="right" w:pos="8936"/>
        </w:tabs>
        <w:jc w:val="right"/>
        <w:rPr>
          <w:rFonts w:asciiTheme="majorBidi" w:hAnsiTheme="majorBidi" w:cstheme="majorBidi"/>
          <w:sz w:val="22"/>
          <w:szCs w:val="22"/>
          <w:shd w:val="clear" w:color="auto" w:fill="F7F7F8"/>
        </w:rPr>
      </w:pPr>
      <w:r w:rsidRPr="00FF44A4">
        <w:rPr>
          <w:rFonts w:asciiTheme="majorBidi" w:hAnsiTheme="majorBidi" w:cstheme="majorBidi"/>
          <w:b/>
          <w:bCs/>
          <w:sz w:val="22"/>
          <w:szCs w:val="22"/>
          <w:shd w:val="clear" w:color="auto" w:fill="F7F7F8"/>
        </w:rPr>
        <w:t>Teaching methods:</w:t>
      </w:r>
      <w:r w:rsidRPr="00FF44A4">
        <w:rPr>
          <w:rFonts w:asciiTheme="majorBidi" w:hAnsiTheme="majorBidi" w:cstheme="majorBidi"/>
          <w:sz w:val="22"/>
          <w:szCs w:val="22"/>
          <w:shd w:val="clear" w:color="auto" w:fill="F7F7F8"/>
        </w:rPr>
        <w:t xml:space="preserve"> </w:t>
      </w:r>
    </w:p>
    <w:p w:rsidR="00D80E5C" w:rsidRPr="00FF44A4" w:rsidRDefault="00D80E5C" w:rsidP="00D80E5C">
      <w:pPr>
        <w:jc w:val="right"/>
        <w:rPr>
          <w:rFonts w:asciiTheme="majorBidi" w:hAnsiTheme="majorBidi" w:cstheme="majorBidi"/>
          <w:sz w:val="22"/>
          <w:szCs w:val="22"/>
          <w:shd w:val="clear" w:color="auto" w:fill="F7F7F8"/>
        </w:rPr>
      </w:pPr>
      <w:r w:rsidRPr="00FF44A4">
        <w:rPr>
          <w:rFonts w:asciiTheme="majorBidi" w:hAnsiTheme="majorBidi" w:cstheme="majorBidi"/>
          <w:sz w:val="22"/>
          <w:szCs w:val="22"/>
          <w:shd w:val="clear" w:color="auto" w:fill="F7F7F8"/>
        </w:rPr>
        <w:t>In theoretical sessions, topics are presented in the form of PowerPoint presentations. In practical sessions, the subjects from the theoretical classes are taught. In the anatomy section, models and cadavers are used, and in the histology section, histological slides are taught using a microscope and various histology atlases.</w:t>
      </w:r>
    </w:p>
    <w:p w:rsidR="008E56F9" w:rsidRPr="00FF44A4" w:rsidRDefault="00D80E5C" w:rsidP="00D80E5C">
      <w:pPr>
        <w:jc w:val="right"/>
        <w:rPr>
          <w:rFonts w:asciiTheme="majorBidi" w:hAnsiTheme="majorBidi" w:cstheme="majorBidi"/>
          <w:b/>
          <w:bCs/>
          <w:sz w:val="22"/>
          <w:szCs w:val="22"/>
        </w:rPr>
      </w:pPr>
      <w:r w:rsidRPr="00FF44A4">
        <w:rPr>
          <w:rFonts w:asciiTheme="majorBidi" w:hAnsiTheme="majorBidi" w:cstheme="majorBidi"/>
          <w:b/>
          <w:bCs/>
          <w:sz w:val="22"/>
          <w:szCs w:val="22"/>
        </w:rPr>
        <w:t xml:space="preserve">Student´s responsibilities: </w:t>
      </w:r>
    </w:p>
    <w:p w:rsidR="00D80E5C" w:rsidRPr="00FF44A4" w:rsidRDefault="00D80E5C" w:rsidP="005E547A">
      <w:pPr>
        <w:bidi w:val="0"/>
        <w:spacing w:after="300"/>
        <w:rPr>
          <w:rFonts w:asciiTheme="majorBidi" w:hAnsiTheme="majorBidi" w:cstheme="majorBidi"/>
          <w:sz w:val="22"/>
          <w:szCs w:val="22"/>
          <w:lang w:bidi="ar-SA"/>
        </w:rPr>
      </w:pPr>
      <w:r w:rsidRPr="00D80E5C">
        <w:rPr>
          <w:rFonts w:asciiTheme="majorBidi" w:hAnsiTheme="majorBidi" w:cstheme="majorBidi"/>
          <w:sz w:val="22"/>
          <w:szCs w:val="22"/>
          <w:lang w:bidi="ar-SA"/>
        </w:rPr>
        <w:t>Responsibilities of learners: By the end of this course, learners are expected to have a correct understanding of all topics related to the anatomy of endocrine glands and skin, as well as a comprehensive understanding of specific subjects within the field of study.</w:t>
      </w:r>
      <w:r w:rsidRPr="00FF44A4">
        <w:rPr>
          <w:rFonts w:asciiTheme="majorBidi" w:hAnsiTheme="majorBidi" w:cstheme="majorBidi"/>
          <w:sz w:val="22"/>
          <w:szCs w:val="22"/>
          <w:lang w:bidi="ar-SA"/>
        </w:rPr>
        <w:t xml:space="preserve"> </w:t>
      </w:r>
      <w:r w:rsidRPr="00D80E5C">
        <w:rPr>
          <w:rFonts w:asciiTheme="majorBidi" w:hAnsiTheme="majorBidi" w:cstheme="majorBidi"/>
          <w:sz w:val="22"/>
          <w:szCs w:val="22"/>
          <w:lang w:bidi="ar-SA"/>
        </w:rPr>
        <w:t>These responsibilities include:</w:t>
      </w:r>
      <w:r w:rsidRPr="00FF44A4">
        <w:rPr>
          <w:rFonts w:asciiTheme="majorBidi" w:hAnsiTheme="majorBidi" w:cstheme="majorBidi"/>
          <w:sz w:val="22"/>
          <w:szCs w:val="22"/>
          <w:lang w:bidi="ar-SA"/>
        </w:rPr>
        <w:t xml:space="preserve"> </w:t>
      </w:r>
      <w:r w:rsidRPr="00D80E5C">
        <w:rPr>
          <w:rFonts w:asciiTheme="majorBidi" w:hAnsiTheme="majorBidi" w:cstheme="majorBidi"/>
          <w:sz w:val="22"/>
          <w:szCs w:val="22"/>
          <w:lang w:bidi="ar-SA"/>
        </w:rPr>
        <w:t>Attending classes regularly and punctually.</w:t>
      </w:r>
      <w:r w:rsidRPr="00FF44A4">
        <w:rPr>
          <w:rFonts w:asciiTheme="majorBidi" w:hAnsiTheme="majorBidi" w:cstheme="majorBidi"/>
          <w:sz w:val="22"/>
          <w:szCs w:val="22"/>
          <w:lang w:bidi="ar-SA"/>
        </w:rPr>
        <w:t xml:space="preserve"> </w:t>
      </w:r>
      <w:r w:rsidRPr="00D80E5C">
        <w:rPr>
          <w:rFonts w:asciiTheme="majorBidi" w:hAnsiTheme="majorBidi" w:cstheme="majorBidi"/>
          <w:sz w:val="22"/>
          <w:szCs w:val="22"/>
          <w:lang w:bidi="ar-SA"/>
        </w:rPr>
        <w:t>Actively participating in teaching sessions.</w:t>
      </w:r>
    </w:p>
    <w:p w:rsidR="00D80E5C" w:rsidRPr="00FF44A4" w:rsidRDefault="00D80E5C" w:rsidP="00D80E5C">
      <w:pPr>
        <w:tabs>
          <w:tab w:val="right" w:pos="8846"/>
        </w:tabs>
        <w:jc w:val="right"/>
        <w:rPr>
          <w:rFonts w:asciiTheme="majorBidi" w:hAnsiTheme="majorBidi" w:cstheme="majorBidi"/>
          <w:b/>
          <w:bCs/>
          <w:sz w:val="22"/>
          <w:szCs w:val="22"/>
          <w:lang w:bidi="ar-SA"/>
        </w:rPr>
      </w:pPr>
      <w:r w:rsidRPr="00FF44A4">
        <w:rPr>
          <w:rFonts w:asciiTheme="majorBidi" w:hAnsiTheme="majorBidi" w:cstheme="majorBidi"/>
          <w:b/>
          <w:bCs/>
          <w:sz w:val="22"/>
          <w:szCs w:val="22"/>
          <w:lang w:bidi="ar-SA"/>
        </w:rPr>
        <w:t>Attendance rules:</w:t>
      </w:r>
    </w:p>
    <w:p w:rsidR="00D80E5C" w:rsidRPr="00FF44A4" w:rsidRDefault="00D80E5C" w:rsidP="00D80E5C">
      <w:pPr>
        <w:pStyle w:val="Default"/>
        <w:rPr>
          <w:rFonts w:asciiTheme="majorBidi" w:hAnsiTheme="majorBidi" w:cstheme="majorBidi"/>
          <w:color w:val="auto"/>
          <w:sz w:val="22"/>
          <w:szCs w:val="22"/>
        </w:rPr>
      </w:pPr>
      <w:r w:rsidRPr="00FF44A4">
        <w:rPr>
          <w:rFonts w:asciiTheme="majorBidi" w:hAnsiTheme="majorBidi" w:cstheme="majorBidi"/>
          <w:color w:val="auto"/>
          <w:sz w:val="22"/>
          <w:szCs w:val="22"/>
        </w:rPr>
        <w:t xml:space="preserve">Attendance and participation are extremely important, and the usual University rules will apply. Attendance will be recorded for each class. </w:t>
      </w:r>
    </w:p>
    <w:p w:rsidR="00494CF1" w:rsidRPr="00FF44A4" w:rsidRDefault="00494CF1" w:rsidP="005E547A">
      <w:pPr>
        <w:pStyle w:val="NormalWeb"/>
        <w:numPr>
          <w:ilvl w:val="0"/>
          <w:numId w:val="10"/>
        </w:numPr>
        <w:shd w:val="clear" w:color="auto" w:fill="F7F7F8"/>
        <w:spacing w:before="0" w:beforeAutospacing="0" w:after="0" w:afterAutospacing="0"/>
        <w:ind w:left="0"/>
        <w:rPr>
          <w:rFonts w:asciiTheme="majorBidi" w:hAnsiTheme="majorBidi" w:cstheme="majorBidi"/>
          <w:sz w:val="22"/>
          <w:szCs w:val="22"/>
        </w:rPr>
      </w:pPr>
      <w:r w:rsidRPr="00FF44A4">
        <w:rPr>
          <w:rFonts w:asciiTheme="majorBidi" w:hAnsiTheme="majorBidi" w:cstheme="majorBidi"/>
          <w:sz w:val="22"/>
          <w:szCs w:val="22"/>
        </w:rPr>
        <w:t>Missing one session will result in a first written warning. Missing two or more sessions will result in a 0.25-point deduction from the final score for each session.</w:t>
      </w:r>
    </w:p>
    <w:p w:rsidR="00494CF1" w:rsidRPr="00FF44A4" w:rsidRDefault="00494CF1" w:rsidP="005E547A">
      <w:pPr>
        <w:pStyle w:val="NormalWeb"/>
        <w:numPr>
          <w:ilvl w:val="0"/>
          <w:numId w:val="10"/>
        </w:numPr>
        <w:shd w:val="clear" w:color="auto" w:fill="F7F7F8"/>
        <w:spacing w:before="0" w:beforeAutospacing="0" w:after="0" w:afterAutospacing="0"/>
        <w:ind w:left="0"/>
        <w:rPr>
          <w:rFonts w:asciiTheme="majorBidi" w:hAnsiTheme="majorBidi" w:cstheme="majorBidi"/>
          <w:sz w:val="22"/>
          <w:szCs w:val="22"/>
        </w:rPr>
      </w:pPr>
      <w:r w:rsidRPr="00FF44A4">
        <w:rPr>
          <w:rFonts w:asciiTheme="majorBidi" w:hAnsiTheme="majorBidi" w:cstheme="majorBidi"/>
          <w:sz w:val="22"/>
          <w:szCs w:val="22"/>
        </w:rPr>
        <w:t>Missing more than three sessions will result in forfeiture of the course, and the student will not be permitted to attend the final examination. If a student encounters any special circumstances (e.g., medical or personal), they are encouraged to discuss this with the instructor, and written proof will be required to excuse any absences from their attendance records.</w:t>
      </w:r>
    </w:p>
    <w:p w:rsidR="00494CF1" w:rsidRPr="00FF44A4" w:rsidRDefault="00494CF1" w:rsidP="005E547A">
      <w:pPr>
        <w:pStyle w:val="NormalWeb"/>
        <w:numPr>
          <w:ilvl w:val="0"/>
          <w:numId w:val="10"/>
        </w:numPr>
        <w:shd w:val="clear" w:color="auto" w:fill="F7F7F8"/>
        <w:spacing w:before="0" w:beforeAutospacing="0" w:after="0" w:afterAutospacing="0"/>
        <w:ind w:left="0"/>
        <w:rPr>
          <w:rFonts w:asciiTheme="majorBidi" w:hAnsiTheme="majorBidi" w:cstheme="majorBidi"/>
          <w:sz w:val="22"/>
          <w:szCs w:val="22"/>
        </w:rPr>
      </w:pPr>
      <w:r w:rsidRPr="00FF44A4">
        <w:rPr>
          <w:rFonts w:asciiTheme="majorBidi" w:hAnsiTheme="majorBidi" w:cstheme="majorBidi"/>
          <w:sz w:val="22"/>
          <w:szCs w:val="22"/>
        </w:rPr>
        <w:t>In the laboratory, lab coats are mandatory. No student will be allowed in the lab without a clean lab coat. Students are expected to conduct themselves in a respectful and civil manner, acknowledging the rights and opinions of other students and the instructor. Student-instructor interaction is integral to the learning experience and should be approached in a manner conducive to the learning process.</w:t>
      </w:r>
    </w:p>
    <w:p w:rsidR="00494CF1" w:rsidRPr="00FF44A4" w:rsidRDefault="00494CF1" w:rsidP="005E547A">
      <w:pPr>
        <w:pStyle w:val="NormalWeb"/>
        <w:numPr>
          <w:ilvl w:val="0"/>
          <w:numId w:val="10"/>
        </w:numPr>
        <w:spacing w:before="0" w:beforeAutospacing="0" w:after="0" w:afterAutospacing="0"/>
        <w:ind w:left="0"/>
        <w:rPr>
          <w:rFonts w:asciiTheme="majorBidi" w:hAnsiTheme="majorBidi" w:cstheme="majorBidi"/>
          <w:sz w:val="22"/>
          <w:szCs w:val="22"/>
        </w:rPr>
      </w:pPr>
      <w:r w:rsidRPr="00FF44A4">
        <w:rPr>
          <w:rFonts w:asciiTheme="majorBidi" w:hAnsiTheme="majorBidi" w:cstheme="majorBidi"/>
          <w:sz w:val="22"/>
          <w:szCs w:val="22"/>
        </w:rPr>
        <w:t>The use of mobile devices, laptops, and similar items during class can cause unexpected noises and distractions, diverting and capturing people's attention. This means that you are affecting everyone's learning experience if your cell phone, laptop, or similar device makes noise or is visually distracting during class. Therefore, students are required to turn off their mobile devices and close their laptops during class.</w:t>
      </w:r>
    </w:p>
    <w:p w:rsidR="00D80E5C" w:rsidRPr="00FF44A4" w:rsidRDefault="00D80E5C" w:rsidP="00D80E5C">
      <w:pPr>
        <w:jc w:val="right"/>
        <w:rPr>
          <w:rFonts w:asciiTheme="majorBidi" w:hAnsiTheme="majorBidi" w:cstheme="majorBidi"/>
          <w:b/>
          <w:bCs/>
          <w:sz w:val="22"/>
          <w:szCs w:val="22"/>
        </w:rPr>
      </w:pPr>
    </w:p>
    <w:p w:rsidR="008916B4" w:rsidRPr="00FF44A4" w:rsidRDefault="008916B4" w:rsidP="00F2208B">
      <w:pPr>
        <w:ind w:right="180"/>
        <w:jc w:val="both"/>
        <w:rPr>
          <w:rFonts w:asciiTheme="majorBidi" w:hAnsiTheme="majorBidi" w:cstheme="majorBidi"/>
          <w:sz w:val="22"/>
          <w:szCs w:val="22"/>
        </w:rPr>
      </w:pPr>
    </w:p>
    <w:tbl>
      <w:tblPr>
        <w:tblStyle w:val="TableGrid"/>
        <w:bidiVisual/>
        <w:tblW w:w="0" w:type="auto"/>
        <w:tblLayout w:type="fixed"/>
        <w:tblLook w:val="04A0" w:firstRow="1" w:lastRow="0" w:firstColumn="1" w:lastColumn="0" w:noHBand="0" w:noVBand="1"/>
      </w:tblPr>
      <w:tblGrid>
        <w:gridCol w:w="1497"/>
        <w:gridCol w:w="1269"/>
        <w:gridCol w:w="1217"/>
        <w:gridCol w:w="2610"/>
        <w:gridCol w:w="720"/>
        <w:gridCol w:w="1170"/>
        <w:gridCol w:w="443"/>
      </w:tblGrid>
      <w:tr w:rsidR="00FF44A4" w:rsidRPr="00FF44A4" w:rsidTr="00B91440">
        <w:tc>
          <w:tcPr>
            <w:tcW w:w="8926" w:type="dxa"/>
            <w:gridSpan w:val="7"/>
          </w:tcPr>
          <w:p w:rsidR="00FF7BCC" w:rsidRPr="00FF44A4" w:rsidRDefault="00FF7BCC" w:rsidP="00FF7BCC">
            <w:pPr>
              <w:pStyle w:val="Default"/>
              <w:jc w:val="center"/>
              <w:rPr>
                <w:rFonts w:asciiTheme="majorBidi" w:hAnsiTheme="majorBidi" w:cstheme="majorBidi"/>
                <w:color w:val="auto"/>
                <w:sz w:val="22"/>
                <w:szCs w:val="22"/>
                <w:rtl/>
              </w:rPr>
            </w:pPr>
            <w:r w:rsidRPr="00FF44A4">
              <w:rPr>
                <w:rFonts w:asciiTheme="majorBidi" w:hAnsiTheme="majorBidi" w:cstheme="majorBidi"/>
                <w:b/>
                <w:bCs/>
                <w:color w:val="auto"/>
                <w:sz w:val="22"/>
                <w:szCs w:val="22"/>
              </w:rPr>
              <w:t>COURSE SYLLABUS</w:t>
            </w:r>
          </w:p>
        </w:tc>
      </w:tr>
      <w:tr w:rsidR="00FF44A4" w:rsidRPr="00FF44A4" w:rsidTr="00B91440">
        <w:tc>
          <w:tcPr>
            <w:tcW w:w="1497" w:type="dxa"/>
          </w:tcPr>
          <w:p w:rsidR="00AF08A6" w:rsidRPr="00FF44A4" w:rsidRDefault="00FF7BCC"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t>Necessary preparation of students before starting the class</w:t>
            </w:r>
          </w:p>
        </w:tc>
        <w:tc>
          <w:tcPr>
            <w:tcW w:w="1269" w:type="dxa"/>
          </w:tcPr>
          <w:p w:rsidR="00AF08A6" w:rsidRPr="00FF44A4" w:rsidRDefault="00FF7BCC"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t>Methods of teaching</w:t>
            </w:r>
          </w:p>
        </w:tc>
        <w:tc>
          <w:tcPr>
            <w:tcW w:w="1217" w:type="dxa"/>
          </w:tcPr>
          <w:p w:rsidR="00AF08A6" w:rsidRPr="00FF44A4" w:rsidRDefault="00FF7BCC"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t>Teacher</w:t>
            </w:r>
          </w:p>
        </w:tc>
        <w:tc>
          <w:tcPr>
            <w:tcW w:w="2610" w:type="dxa"/>
          </w:tcPr>
          <w:p w:rsidR="00AF08A6" w:rsidRPr="00FF44A4" w:rsidRDefault="00FF7BCC"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t xml:space="preserve">Course topics </w:t>
            </w:r>
          </w:p>
        </w:tc>
        <w:tc>
          <w:tcPr>
            <w:tcW w:w="720" w:type="dxa"/>
          </w:tcPr>
          <w:p w:rsidR="00AF08A6" w:rsidRPr="00FF44A4" w:rsidRDefault="00FF7BCC"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t>Times (hours)</w:t>
            </w:r>
          </w:p>
        </w:tc>
        <w:tc>
          <w:tcPr>
            <w:tcW w:w="1170" w:type="dxa"/>
          </w:tcPr>
          <w:p w:rsidR="00AF08A6" w:rsidRPr="00FF44A4" w:rsidRDefault="00AF08A6"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t>Date</w:t>
            </w:r>
          </w:p>
        </w:tc>
        <w:tc>
          <w:tcPr>
            <w:tcW w:w="443" w:type="dxa"/>
          </w:tcPr>
          <w:p w:rsidR="00AF08A6" w:rsidRPr="00FF44A4" w:rsidRDefault="00AF08A6" w:rsidP="00AF08A6">
            <w:pPr>
              <w:bidi w:val="0"/>
              <w:ind w:right="187"/>
              <w:rPr>
                <w:rFonts w:asciiTheme="majorBidi" w:hAnsiTheme="majorBidi" w:cstheme="majorBidi"/>
                <w:sz w:val="22"/>
                <w:szCs w:val="22"/>
                <w:rtl/>
              </w:rPr>
            </w:pPr>
          </w:p>
        </w:tc>
      </w:tr>
      <w:tr w:rsidR="00FF44A4" w:rsidRPr="00FF44A4" w:rsidTr="00B91440">
        <w:tc>
          <w:tcPr>
            <w:tcW w:w="1497" w:type="dxa"/>
          </w:tcPr>
          <w:p w:rsidR="00AF08A6" w:rsidRPr="00FF44A4" w:rsidRDefault="00FF44A4" w:rsidP="00A843F9">
            <w:pPr>
              <w:bidi w:val="0"/>
              <w:ind w:right="187"/>
              <w:rPr>
                <w:rFonts w:asciiTheme="majorBidi" w:hAnsiTheme="majorBidi" w:cstheme="majorBidi"/>
                <w:sz w:val="22"/>
                <w:szCs w:val="22"/>
                <w:rtl/>
              </w:rPr>
            </w:pPr>
            <w:r w:rsidRPr="00FF44A4">
              <w:rPr>
                <w:rFonts w:asciiTheme="majorBidi" w:hAnsiTheme="majorBidi" w:cstheme="majorBidi"/>
                <w:sz w:val="22"/>
                <w:szCs w:val="22"/>
                <w:shd w:val="clear" w:color="auto" w:fill="F7F7F8"/>
              </w:rPr>
              <w:t>Study</w:t>
            </w:r>
            <w:r w:rsidR="00A843F9" w:rsidRPr="00FF44A4">
              <w:rPr>
                <w:rFonts w:asciiTheme="majorBidi" w:hAnsiTheme="majorBidi" w:cstheme="majorBidi"/>
                <w:sz w:val="22"/>
                <w:szCs w:val="22"/>
                <w:shd w:val="clear" w:color="auto" w:fill="F7F7F8"/>
              </w:rPr>
              <w:t xml:space="preserve"> histology in the introduction </w:t>
            </w:r>
            <w:r w:rsidR="00A843F9" w:rsidRPr="00FF44A4">
              <w:rPr>
                <w:rFonts w:asciiTheme="majorBidi" w:hAnsiTheme="majorBidi" w:cstheme="majorBidi"/>
                <w:sz w:val="22"/>
                <w:szCs w:val="22"/>
                <w:shd w:val="clear" w:color="auto" w:fill="F7F7F8"/>
              </w:rPr>
              <w:lastRenderedPageBreak/>
              <w:t>of Anatomical sciences</w:t>
            </w:r>
            <w:r w:rsidR="00A843F9" w:rsidRPr="00FF44A4">
              <w:rPr>
                <w:rFonts w:asciiTheme="majorBidi" w:hAnsiTheme="majorBidi" w:cstheme="majorBidi"/>
                <w:sz w:val="22"/>
                <w:szCs w:val="22"/>
                <w:shd w:val="clear" w:color="auto" w:fill="F7F7F8"/>
              </w:rPr>
              <w:t xml:space="preserve"> course, especially focusing on the study of epithelial and connective tissues. </w:t>
            </w:r>
          </w:p>
        </w:tc>
        <w:tc>
          <w:tcPr>
            <w:tcW w:w="1269" w:type="dxa"/>
          </w:tcPr>
          <w:p w:rsidR="00AF08A6"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shd w:val="clear" w:color="auto" w:fill="F7F7F8"/>
              </w:rPr>
              <w:lastRenderedPageBreak/>
              <w:t xml:space="preserve">presentation using PowerPoint </w:t>
            </w:r>
            <w:r w:rsidRPr="00FF44A4">
              <w:rPr>
                <w:rFonts w:asciiTheme="majorBidi" w:hAnsiTheme="majorBidi" w:cstheme="majorBidi"/>
                <w:sz w:val="22"/>
                <w:szCs w:val="22"/>
                <w:shd w:val="clear" w:color="auto" w:fill="F7F7F8"/>
              </w:rPr>
              <w:t>(</w:t>
            </w:r>
            <w:r w:rsidRPr="00FF44A4">
              <w:rPr>
                <w:rFonts w:asciiTheme="majorBidi" w:hAnsiTheme="majorBidi" w:cstheme="majorBidi"/>
                <w:sz w:val="22"/>
                <w:szCs w:val="22"/>
                <w:shd w:val="clear" w:color="auto" w:fill="F7F7F8"/>
              </w:rPr>
              <w:t xml:space="preserve">slides </w:t>
            </w:r>
            <w:r w:rsidRPr="00FF44A4">
              <w:rPr>
                <w:rFonts w:asciiTheme="majorBidi" w:hAnsiTheme="majorBidi" w:cstheme="majorBidi"/>
                <w:sz w:val="22"/>
                <w:szCs w:val="22"/>
                <w:shd w:val="clear" w:color="auto" w:fill="F7F7F8"/>
              </w:rPr>
              <w:lastRenderedPageBreak/>
              <w:t>prepared from reference books</w:t>
            </w:r>
            <w:r w:rsidRPr="00FF44A4">
              <w:rPr>
                <w:rFonts w:asciiTheme="majorBidi" w:hAnsiTheme="majorBidi" w:cstheme="majorBidi"/>
                <w:sz w:val="22"/>
                <w:szCs w:val="22"/>
                <w:shd w:val="clear" w:color="auto" w:fill="F7F7F8"/>
              </w:rPr>
              <w:t>)</w:t>
            </w:r>
            <w:r w:rsidRPr="00FF44A4">
              <w:rPr>
                <w:rFonts w:asciiTheme="majorBidi" w:hAnsiTheme="majorBidi" w:cstheme="majorBidi"/>
                <w:sz w:val="22"/>
                <w:szCs w:val="22"/>
                <w:shd w:val="clear" w:color="auto" w:fill="F7F7F8"/>
              </w:rPr>
              <w:t>, PBL and TBL methods."</w:t>
            </w:r>
          </w:p>
        </w:tc>
        <w:tc>
          <w:tcPr>
            <w:tcW w:w="1217" w:type="dxa"/>
          </w:tcPr>
          <w:p w:rsidR="00AF08A6" w:rsidRPr="00FF44A4" w:rsidRDefault="005E547A"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lastRenderedPageBreak/>
              <w:t xml:space="preserve">Dr. Maryam </w:t>
            </w:r>
            <w:proofErr w:type="spellStart"/>
            <w:r w:rsidRPr="00FF44A4">
              <w:rPr>
                <w:rFonts w:asciiTheme="majorBidi" w:hAnsiTheme="majorBidi" w:cstheme="majorBidi"/>
                <w:sz w:val="22"/>
                <w:szCs w:val="22"/>
              </w:rPr>
              <w:t>Anjomshoa</w:t>
            </w:r>
            <w:proofErr w:type="spellEnd"/>
          </w:p>
        </w:tc>
        <w:tc>
          <w:tcPr>
            <w:tcW w:w="2610" w:type="dxa"/>
          </w:tcPr>
          <w:p w:rsidR="00AF08A6" w:rsidRPr="00FF44A4" w:rsidRDefault="00B91440" w:rsidP="00AF08A6">
            <w:pPr>
              <w:bidi w:val="0"/>
              <w:ind w:right="187"/>
              <w:rPr>
                <w:rFonts w:asciiTheme="majorBidi" w:hAnsiTheme="majorBidi" w:cstheme="majorBidi"/>
                <w:sz w:val="22"/>
                <w:szCs w:val="22"/>
              </w:rPr>
            </w:pPr>
            <w:r w:rsidRPr="00FF44A4">
              <w:rPr>
                <w:rFonts w:asciiTheme="majorBidi" w:hAnsiTheme="majorBidi" w:cstheme="majorBidi"/>
                <w:sz w:val="22"/>
                <w:szCs w:val="22"/>
              </w:rPr>
              <w:t xml:space="preserve">Histology of Endocrine glands: </w:t>
            </w:r>
          </w:p>
          <w:p w:rsidR="00B91440" w:rsidRPr="00FF44A4" w:rsidRDefault="00B91440" w:rsidP="00B91440">
            <w:pPr>
              <w:bidi w:val="0"/>
              <w:ind w:right="187"/>
              <w:rPr>
                <w:rFonts w:asciiTheme="majorBidi" w:hAnsiTheme="majorBidi" w:cstheme="majorBidi"/>
                <w:sz w:val="22"/>
                <w:szCs w:val="22"/>
              </w:rPr>
            </w:pPr>
            <w:proofErr w:type="spellStart"/>
            <w:r w:rsidRPr="00FF44A4">
              <w:rPr>
                <w:rFonts w:asciiTheme="majorBidi" w:hAnsiTheme="majorBidi" w:cstheme="majorBidi"/>
                <w:sz w:val="22"/>
                <w:szCs w:val="22"/>
              </w:rPr>
              <w:t>Hypophysis</w:t>
            </w:r>
            <w:proofErr w:type="spellEnd"/>
          </w:p>
          <w:p w:rsidR="00B91440" w:rsidRPr="00FF44A4" w:rsidRDefault="00B91440" w:rsidP="00B91440">
            <w:pPr>
              <w:bidi w:val="0"/>
              <w:ind w:right="187"/>
              <w:rPr>
                <w:rFonts w:asciiTheme="majorBidi" w:hAnsiTheme="majorBidi" w:cstheme="majorBidi"/>
                <w:sz w:val="22"/>
                <w:szCs w:val="22"/>
              </w:rPr>
            </w:pPr>
            <w:r w:rsidRPr="00FF44A4">
              <w:rPr>
                <w:rFonts w:asciiTheme="majorBidi" w:hAnsiTheme="majorBidi" w:cstheme="majorBidi"/>
                <w:sz w:val="22"/>
                <w:szCs w:val="22"/>
              </w:rPr>
              <w:t>Hypothalamus</w:t>
            </w:r>
          </w:p>
          <w:p w:rsidR="00B91440" w:rsidRPr="00FF44A4" w:rsidRDefault="00B91440" w:rsidP="00B91440">
            <w:pPr>
              <w:bidi w:val="0"/>
              <w:ind w:right="187"/>
              <w:rPr>
                <w:rFonts w:asciiTheme="majorBidi" w:hAnsiTheme="majorBidi" w:cstheme="majorBidi"/>
                <w:sz w:val="22"/>
                <w:szCs w:val="22"/>
              </w:rPr>
            </w:pPr>
            <w:r w:rsidRPr="00FF44A4">
              <w:rPr>
                <w:rFonts w:asciiTheme="majorBidi" w:hAnsiTheme="majorBidi" w:cstheme="majorBidi"/>
                <w:sz w:val="22"/>
                <w:szCs w:val="22"/>
              </w:rPr>
              <w:lastRenderedPageBreak/>
              <w:t>Epiphysis</w:t>
            </w:r>
          </w:p>
          <w:p w:rsidR="00B91440" w:rsidRPr="00FF44A4" w:rsidRDefault="00B91440" w:rsidP="00B91440">
            <w:pPr>
              <w:bidi w:val="0"/>
              <w:ind w:right="187"/>
              <w:rPr>
                <w:rFonts w:asciiTheme="majorBidi" w:hAnsiTheme="majorBidi" w:cstheme="majorBidi"/>
                <w:sz w:val="22"/>
                <w:szCs w:val="22"/>
              </w:rPr>
            </w:pPr>
            <w:r w:rsidRPr="00FF44A4">
              <w:rPr>
                <w:rFonts w:asciiTheme="majorBidi" w:hAnsiTheme="majorBidi" w:cstheme="majorBidi"/>
                <w:sz w:val="22"/>
                <w:szCs w:val="22"/>
              </w:rPr>
              <w:t>Thyroid</w:t>
            </w:r>
          </w:p>
          <w:p w:rsidR="00B91440" w:rsidRPr="00FF44A4" w:rsidRDefault="00B91440" w:rsidP="00B91440">
            <w:pPr>
              <w:bidi w:val="0"/>
              <w:ind w:right="187"/>
              <w:rPr>
                <w:rFonts w:asciiTheme="majorBidi" w:hAnsiTheme="majorBidi" w:cstheme="majorBidi"/>
                <w:sz w:val="22"/>
                <w:szCs w:val="22"/>
              </w:rPr>
            </w:pPr>
            <w:r w:rsidRPr="00FF44A4">
              <w:rPr>
                <w:rFonts w:asciiTheme="majorBidi" w:hAnsiTheme="majorBidi" w:cstheme="majorBidi"/>
                <w:sz w:val="22"/>
                <w:szCs w:val="22"/>
              </w:rPr>
              <w:t>Parathyroid</w:t>
            </w:r>
          </w:p>
          <w:p w:rsidR="00B91440" w:rsidRPr="00FF44A4" w:rsidRDefault="00B91440" w:rsidP="00B91440">
            <w:pPr>
              <w:bidi w:val="0"/>
              <w:ind w:right="187"/>
              <w:rPr>
                <w:rFonts w:asciiTheme="majorBidi" w:hAnsiTheme="majorBidi" w:cstheme="majorBidi"/>
                <w:sz w:val="22"/>
                <w:szCs w:val="22"/>
              </w:rPr>
            </w:pPr>
            <w:r w:rsidRPr="00FF44A4">
              <w:rPr>
                <w:rFonts w:asciiTheme="majorBidi" w:hAnsiTheme="majorBidi" w:cstheme="majorBidi"/>
                <w:sz w:val="22"/>
                <w:szCs w:val="22"/>
              </w:rPr>
              <w:t>Langerhans Island</w:t>
            </w:r>
          </w:p>
          <w:p w:rsidR="00B91440" w:rsidRPr="00FF44A4" w:rsidRDefault="00B91440" w:rsidP="00B91440">
            <w:pPr>
              <w:bidi w:val="0"/>
              <w:ind w:right="187"/>
              <w:rPr>
                <w:rFonts w:asciiTheme="majorBidi" w:hAnsiTheme="majorBidi" w:cstheme="majorBidi"/>
                <w:sz w:val="22"/>
                <w:szCs w:val="22"/>
              </w:rPr>
            </w:pPr>
            <w:r w:rsidRPr="00FF44A4">
              <w:rPr>
                <w:rFonts w:asciiTheme="majorBidi" w:hAnsiTheme="majorBidi" w:cstheme="majorBidi"/>
                <w:sz w:val="22"/>
                <w:szCs w:val="22"/>
              </w:rPr>
              <w:t>Adrenal</w:t>
            </w:r>
          </w:p>
        </w:tc>
        <w:tc>
          <w:tcPr>
            <w:tcW w:w="720" w:type="dxa"/>
          </w:tcPr>
          <w:p w:rsidR="00AF08A6" w:rsidRPr="00FF44A4" w:rsidRDefault="00FF7BCC"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lastRenderedPageBreak/>
              <w:t>2</w:t>
            </w:r>
          </w:p>
        </w:tc>
        <w:tc>
          <w:tcPr>
            <w:tcW w:w="1170" w:type="dxa"/>
          </w:tcPr>
          <w:p w:rsidR="00AF08A6" w:rsidRPr="00FF44A4" w:rsidRDefault="00FF44A4" w:rsidP="00AF08A6">
            <w:pPr>
              <w:bidi w:val="0"/>
              <w:ind w:right="187"/>
              <w:rPr>
                <w:rFonts w:asciiTheme="majorBidi" w:hAnsiTheme="majorBidi" w:cstheme="majorBidi"/>
                <w:sz w:val="22"/>
                <w:szCs w:val="22"/>
                <w:rtl/>
              </w:rPr>
            </w:pPr>
            <w:r>
              <w:rPr>
                <w:rFonts w:asciiTheme="majorBidi" w:hAnsiTheme="majorBidi" w:cstheme="majorBidi"/>
                <w:sz w:val="22"/>
                <w:szCs w:val="22"/>
              </w:rPr>
              <w:t>1402/1/7</w:t>
            </w:r>
          </w:p>
        </w:tc>
        <w:tc>
          <w:tcPr>
            <w:tcW w:w="443" w:type="dxa"/>
          </w:tcPr>
          <w:p w:rsidR="00AF08A6" w:rsidRPr="00FF44A4" w:rsidRDefault="00A843F9"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t>1</w:t>
            </w:r>
          </w:p>
        </w:tc>
      </w:tr>
      <w:tr w:rsidR="00FF44A4" w:rsidRPr="00FF44A4" w:rsidTr="00B91440">
        <w:tc>
          <w:tcPr>
            <w:tcW w:w="1497" w:type="dxa"/>
          </w:tcPr>
          <w:p w:rsidR="00AF08A6" w:rsidRPr="00FF44A4" w:rsidRDefault="00FF44A4" w:rsidP="00A843F9">
            <w:pPr>
              <w:bidi w:val="0"/>
              <w:ind w:right="187"/>
              <w:rPr>
                <w:rFonts w:asciiTheme="majorBidi" w:hAnsiTheme="majorBidi" w:cstheme="majorBidi"/>
                <w:sz w:val="22"/>
                <w:szCs w:val="22"/>
                <w:rtl/>
              </w:rPr>
            </w:pPr>
            <w:r w:rsidRPr="00FF44A4">
              <w:rPr>
                <w:rFonts w:asciiTheme="majorBidi" w:hAnsiTheme="majorBidi" w:cstheme="majorBidi"/>
                <w:sz w:val="22"/>
                <w:szCs w:val="22"/>
                <w:shd w:val="clear" w:color="auto" w:fill="F7F7F8"/>
              </w:rPr>
              <w:lastRenderedPageBreak/>
              <w:t>Study</w:t>
            </w:r>
            <w:r w:rsidR="00A843F9" w:rsidRPr="00FF44A4">
              <w:rPr>
                <w:rFonts w:asciiTheme="majorBidi" w:hAnsiTheme="majorBidi" w:cstheme="majorBidi"/>
                <w:sz w:val="22"/>
                <w:szCs w:val="22"/>
                <w:shd w:val="clear" w:color="auto" w:fill="F7F7F8"/>
              </w:rPr>
              <w:t xml:space="preserve"> the general embryology topic presented in the first semester </w:t>
            </w:r>
            <w:r w:rsidR="00A843F9" w:rsidRPr="00FF44A4">
              <w:rPr>
                <w:rFonts w:asciiTheme="majorBidi" w:hAnsiTheme="majorBidi" w:cstheme="majorBidi"/>
                <w:sz w:val="22"/>
                <w:szCs w:val="22"/>
                <w:shd w:val="clear" w:color="auto" w:fill="F7F7F8"/>
              </w:rPr>
              <w:t>in the introduction of anatomical sciences</w:t>
            </w:r>
            <w:r w:rsidR="00A843F9" w:rsidRPr="00FF44A4">
              <w:rPr>
                <w:rFonts w:asciiTheme="majorBidi" w:hAnsiTheme="majorBidi" w:cstheme="majorBidi"/>
                <w:sz w:val="22"/>
                <w:szCs w:val="22"/>
                <w:shd w:val="clear" w:color="auto" w:fill="F7F7F8"/>
              </w:rPr>
              <w:t xml:space="preserve"> course</w:t>
            </w:r>
          </w:p>
        </w:tc>
        <w:tc>
          <w:tcPr>
            <w:tcW w:w="1269" w:type="dxa"/>
          </w:tcPr>
          <w:p w:rsidR="00AF08A6" w:rsidRPr="00FF44A4" w:rsidRDefault="00A843F9" w:rsidP="00AF08A6">
            <w:pPr>
              <w:bidi w:val="0"/>
              <w:ind w:right="187"/>
              <w:rPr>
                <w:rFonts w:asciiTheme="majorBidi" w:hAnsiTheme="majorBidi" w:cstheme="majorBidi"/>
                <w:sz w:val="22"/>
                <w:szCs w:val="22"/>
                <w:rtl/>
              </w:rPr>
            </w:pPr>
            <w:r w:rsidRPr="00FF44A4">
              <w:rPr>
                <w:rFonts w:asciiTheme="majorBidi" w:hAnsiTheme="majorBidi" w:cstheme="majorBidi"/>
                <w:sz w:val="22"/>
                <w:szCs w:val="22"/>
                <w:shd w:val="clear" w:color="auto" w:fill="F7F7F8"/>
              </w:rPr>
              <w:t>presentation using PowerPoint (slides prepared from reference books), PBL and TBL methods."</w:t>
            </w:r>
          </w:p>
        </w:tc>
        <w:tc>
          <w:tcPr>
            <w:tcW w:w="1217" w:type="dxa"/>
          </w:tcPr>
          <w:p w:rsidR="00AF08A6" w:rsidRPr="00FF44A4" w:rsidRDefault="005E547A"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t xml:space="preserve">Dr. Maryam </w:t>
            </w:r>
            <w:proofErr w:type="spellStart"/>
            <w:r w:rsidRPr="00FF44A4">
              <w:rPr>
                <w:rFonts w:asciiTheme="majorBidi" w:hAnsiTheme="majorBidi" w:cstheme="majorBidi"/>
                <w:sz w:val="22"/>
                <w:szCs w:val="22"/>
              </w:rPr>
              <w:t>Anjomshoa</w:t>
            </w:r>
            <w:proofErr w:type="spellEnd"/>
          </w:p>
        </w:tc>
        <w:tc>
          <w:tcPr>
            <w:tcW w:w="2610" w:type="dxa"/>
          </w:tcPr>
          <w:p w:rsidR="00AF08A6" w:rsidRPr="00FF44A4" w:rsidRDefault="00B91440"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t>Embryology of endocrine glands</w:t>
            </w:r>
          </w:p>
        </w:tc>
        <w:tc>
          <w:tcPr>
            <w:tcW w:w="720" w:type="dxa"/>
          </w:tcPr>
          <w:p w:rsidR="00AF08A6" w:rsidRPr="00FF44A4" w:rsidRDefault="00FF7BCC"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t>2</w:t>
            </w:r>
          </w:p>
        </w:tc>
        <w:tc>
          <w:tcPr>
            <w:tcW w:w="1170" w:type="dxa"/>
          </w:tcPr>
          <w:p w:rsidR="00AF08A6" w:rsidRPr="00FF44A4" w:rsidRDefault="00FF44A4" w:rsidP="00AF08A6">
            <w:pPr>
              <w:bidi w:val="0"/>
              <w:ind w:right="187"/>
              <w:rPr>
                <w:rFonts w:asciiTheme="majorBidi" w:hAnsiTheme="majorBidi" w:cstheme="majorBidi"/>
                <w:sz w:val="22"/>
                <w:szCs w:val="22"/>
                <w:rtl/>
              </w:rPr>
            </w:pPr>
            <w:r>
              <w:rPr>
                <w:rFonts w:asciiTheme="majorBidi" w:hAnsiTheme="majorBidi" w:cstheme="majorBidi"/>
                <w:sz w:val="22"/>
                <w:szCs w:val="22"/>
              </w:rPr>
              <w:t>1402/7/4</w:t>
            </w:r>
          </w:p>
        </w:tc>
        <w:tc>
          <w:tcPr>
            <w:tcW w:w="443" w:type="dxa"/>
          </w:tcPr>
          <w:p w:rsidR="00AF08A6" w:rsidRPr="00FF44A4" w:rsidRDefault="00A843F9" w:rsidP="00AF08A6">
            <w:pPr>
              <w:bidi w:val="0"/>
              <w:ind w:right="187"/>
              <w:rPr>
                <w:rFonts w:asciiTheme="majorBidi" w:hAnsiTheme="majorBidi" w:cstheme="majorBidi"/>
                <w:sz w:val="22"/>
                <w:szCs w:val="22"/>
                <w:rtl/>
              </w:rPr>
            </w:pPr>
            <w:r w:rsidRPr="00FF44A4">
              <w:rPr>
                <w:rFonts w:asciiTheme="majorBidi" w:hAnsiTheme="majorBidi" w:cstheme="majorBidi"/>
                <w:sz w:val="22"/>
                <w:szCs w:val="22"/>
              </w:rPr>
              <w:t>2</w:t>
            </w:r>
          </w:p>
        </w:tc>
      </w:tr>
      <w:tr w:rsidR="00FF44A4" w:rsidRPr="00FF44A4" w:rsidTr="00B91440">
        <w:tc>
          <w:tcPr>
            <w:tcW w:w="1497" w:type="dxa"/>
          </w:tcPr>
          <w:p w:rsidR="00A843F9" w:rsidRPr="00FF44A4" w:rsidRDefault="00A843F9" w:rsidP="00A843F9">
            <w:pPr>
              <w:bidi w:val="0"/>
              <w:ind w:right="187"/>
              <w:rPr>
                <w:rFonts w:asciiTheme="majorBidi" w:hAnsiTheme="majorBidi" w:cstheme="majorBidi"/>
                <w:sz w:val="22"/>
                <w:szCs w:val="22"/>
                <w:rtl/>
              </w:rPr>
            </w:pPr>
            <w:proofErr w:type="spellStart"/>
            <w:r w:rsidRPr="00FF44A4">
              <w:rPr>
                <w:rFonts w:asciiTheme="majorBidi" w:hAnsiTheme="majorBidi" w:cstheme="majorBidi"/>
                <w:sz w:val="22"/>
                <w:szCs w:val="22"/>
              </w:rPr>
              <w:t>Studing</w:t>
            </w:r>
            <w:proofErr w:type="spellEnd"/>
            <w:r w:rsidRPr="00FF44A4">
              <w:rPr>
                <w:rFonts w:asciiTheme="majorBidi" w:hAnsiTheme="majorBidi" w:cstheme="majorBidi"/>
                <w:sz w:val="22"/>
                <w:szCs w:val="22"/>
              </w:rPr>
              <w:t xml:space="preserve"> f Anatomy </w:t>
            </w:r>
            <w:proofErr w:type="spellStart"/>
            <w:r w:rsidRPr="00FF44A4">
              <w:rPr>
                <w:rFonts w:asciiTheme="majorBidi" w:hAnsiTheme="majorBidi" w:cstheme="majorBidi"/>
                <w:sz w:val="22"/>
                <w:szCs w:val="22"/>
              </w:rPr>
              <w:t>terminalogy</w:t>
            </w:r>
            <w:proofErr w:type="spellEnd"/>
          </w:p>
        </w:tc>
        <w:tc>
          <w:tcPr>
            <w:tcW w:w="1269"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shd w:val="clear" w:color="auto" w:fill="F7F7F8"/>
              </w:rPr>
              <w:t>presentation using PowerPoint (slides prepared from reference books), PBL and TBL methods."</w:t>
            </w:r>
          </w:p>
        </w:tc>
        <w:tc>
          <w:tcPr>
            <w:tcW w:w="1217"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 xml:space="preserve">Dr. Maryam </w:t>
            </w:r>
            <w:proofErr w:type="spellStart"/>
            <w:r w:rsidRPr="00FF44A4">
              <w:rPr>
                <w:rFonts w:asciiTheme="majorBidi" w:hAnsiTheme="majorBidi" w:cstheme="majorBidi"/>
                <w:sz w:val="22"/>
                <w:szCs w:val="22"/>
              </w:rPr>
              <w:t>Anjomshoa</w:t>
            </w:r>
            <w:proofErr w:type="spellEnd"/>
          </w:p>
        </w:tc>
        <w:tc>
          <w:tcPr>
            <w:tcW w:w="2610"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Anatomy of Endocrine glands</w:t>
            </w:r>
          </w:p>
        </w:tc>
        <w:tc>
          <w:tcPr>
            <w:tcW w:w="720"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2</w:t>
            </w:r>
          </w:p>
        </w:tc>
        <w:tc>
          <w:tcPr>
            <w:tcW w:w="1170" w:type="dxa"/>
          </w:tcPr>
          <w:p w:rsidR="00A843F9" w:rsidRPr="00FF44A4" w:rsidRDefault="00FF44A4" w:rsidP="00A843F9">
            <w:pPr>
              <w:bidi w:val="0"/>
              <w:ind w:right="187"/>
              <w:rPr>
                <w:rFonts w:asciiTheme="majorBidi" w:hAnsiTheme="majorBidi" w:cstheme="majorBidi"/>
                <w:sz w:val="22"/>
                <w:szCs w:val="22"/>
                <w:rtl/>
              </w:rPr>
            </w:pPr>
            <w:r>
              <w:rPr>
                <w:rFonts w:asciiTheme="majorBidi" w:hAnsiTheme="majorBidi" w:cstheme="majorBidi"/>
                <w:sz w:val="22"/>
                <w:szCs w:val="22"/>
              </w:rPr>
              <w:t>1402/7/8</w:t>
            </w:r>
          </w:p>
        </w:tc>
        <w:tc>
          <w:tcPr>
            <w:tcW w:w="443"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3</w:t>
            </w:r>
          </w:p>
        </w:tc>
      </w:tr>
      <w:tr w:rsidR="00FF44A4" w:rsidRPr="00FF44A4" w:rsidTr="00B91440">
        <w:tc>
          <w:tcPr>
            <w:tcW w:w="1497" w:type="dxa"/>
          </w:tcPr>
          <w:p w:rsidR="00A843F9" w:rsidRPr="00FF44A4" w:rsidRDefault="00FF44A4" w:rsidP="00A843F9">
            <w:pPr>
              <w:bidi w:val="0"/>
              <w:ind w:right="187"/>
              <w:rPr>
                <w:rFonts w:asciiTheme="majorBidi" w:hAnsiTheme="majorBidi" w:cstheme="majorBidi"/>
                <w:sz w:val="22"/>
                <w:szCs w:val="22"/>
                <w:rtl/>
              </w:rPr>
            </w:pPr>
            <w:r w:rsidRPr="00FF44A4">
              <w:rPr>
                <w:rFonts w:asciiTheme="majorBidi" w:hAnsiTheme="majorBidi" w:cstheme="majorBidi"/>
                <w:sz w:val="22"/>
                <w:szCs w:val="22"/>
                <w:shd w:val="clear" w:color="auto" w:fill="F7F7F8"/>
              </w:rPr>
              <w:t>Study</w:t>
            </w:r>
            <w:r w:rsidR="00A843F9" w:rsidRPr="00FF44A4">
              <w:rPr>
                <w:rFonts w:asciiTheme="majorBidi" w:hAnsiTheme="majorBidi" w:cstheme="majorBidi"/>
                <w:sz w:val="22"/>
                <w:szCs w:val="22"/>
                <w:shd w:val="clear" w:color="auto" w:fill="F7F7F8"/>
              </w:rPr>
              <w:t xml:space="preserve"> histology in the introduction of Anatomical sciences course, especially focusing on the study of epithelial and connective tissues. </w:t>
            </w:r>
          </w:p>
        </w:tc>
        <w:tc>
          <w:tcPr>
            <w:tcW w:w="1269"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shd w:val="clear" w:color="auto" w:fill="F7F7F8"/>
              </w:rPr>
              <w:t>presentation using PowerPoint (slides prepared from reference books), PBL and TBL methods."</w:t>
            </w:r>
          </w:p>
        </w:tc>
        <w:tc>
          <w:tcPr>
            <w:tcW w:w="1217"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 xml:space="preserve">Dr. Maryam </w:t>
            </w:r>
            <w:proofErr w:type="spellStart"/>
            <w:r w:rsidRPr="00FF44A4">
              <w:rPr>
                <w:rFonts w:asciiTheme="majorBidi" w:hAnsiTheme="majorBidi" w:cstheme="majorBidi"/>
                <w:sz w:val="22"/>
                <w:szCs w:val="22"/>
              </w:rPr>
              <w:t>Anjomshoa</w:t>
            </w:r>
            <w:proofErr w:type="spellEnd"/>
          </w:p>
        </w:tc>
        <w:tc>
          <w:tcPr>
            <w:tcW w:w="2610"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 xml:space="preserve">Histology of skin and its appendage </w:t>
            </w:r>
          </w:p>
        </w:tc>
        <w:tc>
          <w:tcPr>
            <w:tcW w:w="720"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2</w:t>
            </w:r>
          </w:p>
        </w:tc>
        <w:tc>
          <w:tcPr>
            <w:tcW w:w="1170" w:type="dxa"/>
          </w:tcPr>
          <w:p w:rsidR="00A843F9" w:rsidRPr="00FF44A4" w:rsidRDefault="00FF44A4" w:rsidP="00A843F9">
            <w:pPr>
              <w:bidi w:val="0"/>
              <w:ind w:right="187"/>
              <w:rPr>
                <w:rFonts w:asciiTheme="majorBidi" w:hAnsiTheme="majorBidi" w:cstheme="majorBidi"/>
                <w:sz w:val="22"/>
                <w:szCs w:val="22"/>
                <w:rtl/>
              </w:rPr>
            </w:pPr>
            <w:r>
              <w:rPr>
                <w:rFonts w:asciiTheme="majorBidi" w:hAnsiTheme="majorBidi" w:cstheme="majorBidi"/>
                <w:sz w:val="22"/>
                <w:szCs w:val="22"/>
              </w:rPr>
              <w:t>1402/7/15</w:t>
            </w:r>
          </w:p>
        </w:tc>
        <w:tc>
          <w:tcPr>
            <w:tcW w:w="443"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4</w:t>
            </w:r>
          </w:p>
        </w:tc>
      </w:tr>
      <w:tr w:rsidR="00FF44A4" w:rsidRPr="00FF44A4" w:rsidTr="00B91440">
        <w:tc>
          <w:tcPr>
            <w:tcW w:w="1497" w:type="dxa"/>
          </w:tcPr>
          <w:p w:rsidR="00A843F9" w:rsidRPr="00FF44A4" w:rsidRDefault="00A843F9" w:rsidP="00FF44A4">
            <w:pPr>
              <w:bidi w:val="0"/>
              <w:ind w:right="187"/>
              <w:rPr>
                <w:rFonts w:asciiTheme="majorBidi" w:hAnsiTheme="majorBidi" w:cstheme="majorBidi"/>
                <w:sz w:val="22"/>
                <w:szCs w:val="22"/>
                <w:rtl/>
              </w:rPr>
            </w:pPr>
            <w:r w:rsidRPr="00FF44A4">
              <w:rPr>
                <w:rFonts w:asciiTheme="majorBidi" w:hAnsiTheme="majorBidi" w:cstheme="majorBidi"/>
                <w:sz w:val="22"/>
                <w:szCs w:val="22"/>
                <w:shd w:val="clear" w:color="auto" w:fill="F7F7F8"/>
              </w:rPr>
              <w:t>Study</w:t>
            </w:r>
            <w:r w:rsidR="00FF44A4" w:rsidRPr="00FF44A4">
              <w:rPr>
                <w:rFonts w:asciiTheme="majorBidi" w:hAnsiTheme="majorBidi" w:cstheme="majorBidi"/>
                <w:sz w:val="22"/>
                <w:szCs w:val="22"/>
                <w:shd w:val="clear" w:color="auto" w:fill="F7F7F8"/>
              </w:rPr>
              <w:t xml:space="preserve"> </w:t>
            </w:r>
            <w:r w:rsidRPr="00FF44A4">
              <w:rPr>
                <w:rFonts w:asciiTheme="majorBidi" w:hAnsiTheme="majorBidi" w:cstheme="majorBidi"/>
                <w:sz w:val="22"/>
                <w:szCs w:val="22"/>
                <w:shd w:val="clear" w:color="auto" w:fill="F7F7F8"/>
              </w:rPr>
              <w:t xml:space="preserve">the general embryology topic presented in the first </w:t>
            </w:r>
            <w:r w:rsidRPr="00FF44A4">
              <w:rPr>
                <w:rFonts w:asciiTheme="majorBidi" w:hAnsiTheme="majorBidi" w:cstheme="majorBidi"/>
                <w:sz w:val="22"/>
                <w:szCs w:val="22"/>
                <w:shd w:val="clear" w:color="auto" w:fill="F7F7F8"/>
              </w:rPr>
              <w:lastRenderedPageBreak/>
              <w:t>semester in the introduction of anatomical sciences course</w:t>
            </w:r>
          </w:p>
        </w:tc>
        <w:tc>
          <w:tcPr>
            <w:tcW w:w="1269"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shd w:val="clear" w:color="auto" w:fill="F7F7F8"/>
              </w:rPr>
              <w:lastRenderedPageBreak/>
              <w:t xml:space="preserve">presentation using PowerPoint (slides prepared from </w:t>
            </w:r>
            <w:r w:rsidRPr="00FF44A4">
              <w:rPr>
                <w:rFonts w:asciiTheme="majorBidi" w:hAnsiTheme="majorBidi" w:cstheme="majorBidi"/>
                <w:sz w:val="22"/>
                <w:szCs w:val="22"/>
                <w:shd w:val="clear" w:color="auto" w:fill="F7F7F8"/>
              </w:rPr>
              <w:lastRenderedPageBreak/>
              <w:t>reference books), PBL and TBL methods."</w:t>
            </w:r>
          </w:p>
        </w:tc>
        <w:tc>
          <w:tcPr>
            <w:tcW w:w="1217"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lastRenderedPageBreak/>
              <w:t xml:space="preserve">Dr. Maryam </w:t>
            </w:r>
            <w:proofErr w:type="spellStart"/>
            <w:r w:rsidRPr="00FF44A4">
              <w:rPr>
                <w:rFonts w:asciiTheme="majorBidi" w:hAnsiTheme="majorBidi" w:cstheme="majorBidi"/>
                <w:sz w:val="22"/>
                <w:szCs w:val="22"/>
              </w:rPr>
              <w:t>Anjomshoa</w:t>
            </w:r>
            <w:proofErr w:type="spellEnd"/>
          </w:p>
        </w:tc>
        <w:tc>
          <w:tcPr>
            <w:tcW w:w="2610"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Embryology of skin and its appendage</w:t>
            </w:r>
          </w:p>
        </w:tc>
        <w:tc>
          <w:tcPr>
            <w:tcW w:w="720"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2</w:t>
            </w:r>
          </w:p>
        </w:tc>
        <w:tc>
          <w:tcPr>
            <w:tcW w:w="1170" w:type="dxa"/>
          </w:tcPr>
          <w:p w:rsidR="00A843F9" w:rsidRPr="00FF44A4" w:rsidRDefault="00FF44A4" w:rsidP="00A843F9">
            <w:pPr>
              <w:bidi w:val="0"/>
              <w:ind w:right="187"/>
              <w:rPr>
                <w:rFonts w:asciiTheme="majorBidi" w:hAnsiTheme="majorBidi" w:cstheme="majorBidi"/>
                <w:sz w:val="22"/>
                <w:szCs w:val="22"/>
                <w:rtl/>
              </w:rPr>
            </w:pPr>
            <w:r>
              <w:rPr>
                <w:rFonts w:asciiTheme="majorBidi" w:hAnsiTheme="majorBidi" w:cstheme="majorBidi"/>
                <w:sz w:val="22"/>
                <w:szCs w:val="22"/>
              </w:rPr>
              <w:t>1402/7/18</w:t>
            </w:r>
          </w:p>
        </w:tc>
        <w:tc>
          <w:tcPr>
            <w:tcW w:w="443"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5</w:t>
            </w:r>
          </w:p>
        </w:tc>
      </w:tr>
      <w:tr w:rsidR="00FF44A4" w:rsidRPr="00FF44A4" w:rsidTr="005E547A">
        <w:tc>
          <w:tcPr>
            <w:tcW w:w="8926" w:type="dxa"/>
            <w:gridSpan w:val="7"/>
            <w:tcBorders>
              <w:left w:val="nil"/>
              <w:right w:val="nil"/>
            </w:tcBorders>
          </w:tcPr>
          <w:p w:rsidR="00A843F9" w:rsidRPr="00FF44A4" w:rsidRDefault="00A843F9" w:rsidP="00A843F9">
            <w:pPr>
              <w:bidi w:val="0"/>
              <w:ind w:right="187"/>
              <w:jc w:val="center"/>
              <w:rPr>
                <w:rFonts w:asciiTheme="majorBidi" w:hAnsiTheme="majorBidi" w:cstheme="majorBidi"/>
                <w:sz w:val="32"/>
                <w:szCs w:val="32"/>
              </w:rPr>
            </w:pPr>
            <w:r w:rsidRPr="00FF44A4">
              <w:rPr>
                <w:rFonts w:asciiTheme="majorBidi" w:hAnsiTheme="majorBidi" w:cstheme="majorBidi"/>
                <w:sz w:val="32"/>
                <w:szCs w:val="32"/>
              </w:rPr>
              <w:lastRenderedPageBreak/>
              <w:t>Practical sections</w:t>
            </w:r>
          </w:p>
          <w:p w:rsidR="00FF44A4" w:rsidRPr="00FF44A4" w:rsidRDefault="00FF44A4" w:rsidP="00FF44A4">
            <w:pPr>
              <w:bidi w:val="0"/>
              <w:ind w:right="187"/>
              <w:jc w:val="center"/>
              <w:rPr>
                <w:rFonts w:asciiTheme="majorBidi" w:hAnsiTheme="majorBidi" w:cstheme="majorBidi"/>
                <w:sz w:val="22"/>
                <w:szCs w:val="22"/>
                <w:rtl/>
              </w:rPr>
            </w:pPr>
          </w:p>
        </w:tc>
      </w:tr>
      <w:tr w:rsidR="00FF44A4" w:rsidRPr="00FF44A4" w:rsidTr="00A843F9">
        <w:trPr>
          <w:trHeight w:val="440"/>
        </w:trPr>
        <w:tc>
          <w:tcPr>
            <w:tcW w:w="1497" w:type="dxa"/>
          </w:tcPr>
          <w:p w:rsidR="00A843F9" w:rsidRPr="00FF44A4" w:rsidRDefault="00A843F9" w:rsidP="00A843F9">
            <w:pPr>
              <w:bidi w:val="0"/>
              <w:ind w:right="187"/>
              <w:rPr>
                <w:rFonts w:asciiTheme="majorBidi" w:hAnsiTheme="majorBidi" w:cstheme="majorBidi"/>
                <w:sz w:val="22"/>
                <w:szCs w:val="22"/>
                <w:rtl/>
              </w:rPr>
            </w:pPr>
            <w:proofErr w:type="spellStart"/>
            <w:r w:rsidRPr="00FF44A4">
              <w:rPr>
                <w:rFonts w:asciiTheme="majorBidi" w:hAnsiTheme="majorBidi" w:cstheme="majorBidi"/>
                <w:sz w:val="22"/>
                <w:szCs w:val="22"/>
              </w:rPr>
              <w:t>Studing</w:t>
            </w:r>
            <w:proofErr w:type="spellEnd"/>
            <w:r w:rsidRPr="00FF44A4">
              <w:rPr>
                <w:rFonts w:asciiTheme="majorBidi" w:hAnsiTheme="majorBidi" w:cstheme="majorBidi"/>
                <w:sz w:val="22"/>
                <w:szCs w:val="22"/>
              </w:rPr>
              <w:t xml:space="preserve"> of Histology and anatomy of endocrine glands</w:t>
            </w:r>
          </w:p>
        </w:tc>
        <w:tc>
          <w:tcPr>
            <w:tcW w:w="1269"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 xml:space="preserve">Study of histologic slides by light microscope, and anatomy by </w:t>
            </w:r>
            <w:proofErr w:type="spellStart"/>
            <w:r w:rsidRPr="00FF44A4">
              <w:rPr>
                <w:rFonts w:asciiTheme="majorBidi" w:hAnsiTheme="majorBidi" w:cstheme="majorBidi"/>
                <w:sz w:val="22"/>
                <w:szCs w:val="22"/>
                <w:shd w:val="clear" w:color="auto" w:fill="F7F7F8"/>
              </w:rPr>
              <w:t>Moulage</w:t>
            </w:r>
            <w:proofErr w:type="spellEnd"/>
            <w:r w:rsidRPr="00FF44A4">
              <w:rPr>
                <w:rFonts w:asciiTheme="majorBidi" w:hAnsiTheme="majorBidi" w:cstheme="majorBidi"/>
                <w:sz w:val="22"/>
                <w:szCs w:val="22"/>
              </w:rPr>
              <w:t xml:space="preserve"> and cadaver </w:t>
            </w:r>
          </w:p>
        </w:tc>
        <w:tc>
          <w:tcPr>
            <w:tcW w:w="1217"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 xml:space="preserve">Dr. Maryam </w:t>
            </w:r>
            <w:proofErr w:type="spellStart"/>
            <w:r w:rsidRPr="00FF44A4">
              <w:rPr>
                <w:rFonts w:asciiTheme="majorBidi" w:hAnsiTheme="majorBidi" w:cstheme="majorBidi"/>
                <w:sz w:val="22"/>
                <w:szCs w:val="22"/>
              </w:rPr>
              <w:t>Anjomshoa</w:t>
            </w:r>
            <w:proofErr w:type="spellEnd"/>
          </w:p>
        </w:tc>
        <w:tc>
          <w:tcPr>
            <w:tcW w:w="2610" w:type="dxa"/>
          </w:tcPr>
          <w:p w:rsidR="00A843F9" w:rsidRPr="00FF44A4" w:rsidRDefault="00A843F9" w:rsidP="00A843F9">
            <w:pPr>
              <w:bidi w:val="0"/>
              <w:ind w:right="187"/>
              <w:rPr>
                <w:rFonts w:asciiTheme="majorBidi" w:hAnsiTheme="majorBidi" w:cstheme="majorBidi"/>
                <w:sz w:val="22"/>
                <w:szCs w:val="22"/>
              </w:rPr>
            </w:pPr>
            <w:r w:rsidRPr="00FF44A4">
              <w:rPr>
                <w:rFonts w:asciiTheme="majorBidi" w:hAnsiTheme="majorBidi" w:cstheme="majorBidi"/>
                <w:sz w:val="22"/>
                <w:szCs w:val="22"/>
              </w:rPr>
              <w:t>Examination of histologic slides related to endocrine glands and anatomy of endocrine</w:t>
            </w:r>
          </w:p>
        </w:tc>
        <w:tc>
          <w:tcPr>
            <w:tcW w:w="720"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2</w:t>
            </w:r>
          </w:p>
        </w:tc>
        <w:tc>
          <w:tcPr>
            <w:tcW w:w="1170" w:type="dxa"/>
          </w:tcPr>
          <w:p w:rsidR="00A843F9" w:rsidRPr="00FF44A4" w:rsidRDefault="00FF44A4" w:rsidP="00A843F9">
            <w:pPr>
              <w:bidi w:val="0"/>
              <w:ind w:right="187"/>
              <w:rPr>
                <w:rFonts w:asciiTheme="majorBidi" w:hAnsiTheme="majorBidi" w:cstheme="majorBidi"/>
                <w:sz w:val="22"/>
                <w:szCs w:val="22"/>
                <w:rtl/>
              </w:rPr>
            </w:pPr>
            <w:r>
              <w:rPr>
                <w:rFonts w:asciiTheme="majorBidi" w:hAnsiTheme="majorBidi" w:cstheme="majorBidi"/>
                <w:sz w:val="22"/>
                <w:szCs w:val="22"/>
              </w:rPr>
              <w:t>1402/8/6</w:t>
            </w:r>
          </w:p>
        </w:tc>
        <w:tc>
          <w:tcPr>
            <w:tcW w:w="443"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1</w:t>
            </w:r>
          </w:p>
        </w:tc>
      </w:tr>
      <w:tr w:rsidR="00A843F9" w:rsidRPr="00FF44A4" w:rsidTr="00B91440">
        <w:tc>
          <w:tcPr>
            <w:tcW w:w="1497" w:type="dxa"/>
          </w:tcPr>
          <w:p w:rsidR="00A843F9" w:rsidRPr="00FF44A4" w:rsidRDefault="00A843F9" w:rsidP="00A843F9">
            <w:pPr>
              <w:bidi w:val="0"/>
              <w:ind w:right="187"/>
              <w:rPr>
                <w:rFonts w:asciiTheme="majorBidi" w:hAnsiTheme="majorBidi" w:cstheme="majorBidi"/>
                <w:sz w:val="22"/>
                <w:szCs w:val="22"/>
                <w:rtl/>
              </w:rPr>
            </w:pPr>
            <w:proofErr w:type="spellStart"/>
            <w:r w:rsidRPr="00FF44A4">
              <w:rPr>
                <w:rFonts w:asciiTheme="majorBidi" w:hAnsiTheme="majorBidi" w:cstheme="majorBidi"/>
                <w:sz w:val="22"/>
                <w:szCs w:val="22"/>
              </w:rPr>
              <w:t>Studing</w:t>
            </w:r>
            <w:proofErr w:type="spellEnd"/>
            <w:r w:rsidRPr="00FF44A4">
              <w:rPr>
                <w:rFonts w:asciiTheme="majorBidi" w:hAnsiTheme="majorBidi" w:cstheme="majorBidi"/>
                <w:sz w:val="22"/>
                <w:szCs w:val="22"/>
              </w:rPr>
              <w:t xml:space="preserve"> of Histology </w:t>
            </w:r>
            <w:r w:rsidRPr="00FF44A4">
              <w:rPr>
                <w:rFonts w:asciiTheme="majorBidi" w:hAnsiTheme="majorBidi" w:cstheme="majorBidi"/>
                <w:sz w:val="22"/>
                <w:szCs w:val="22"/>
              </w:rPr>
              <w:t>of skin</w:t>
            </w:r>
          </w:p>
        </w:tc>
        <w:tc>
          <w:tcPr>
            <w:tcW w:w="1269" w:type="dxa"/>
          </w:tcPr>
          <w:p w:rsidR="00A843F9" w:rsidRPr="00FF44A4" w:rsidRDefault="00A843F9" w:rsidP="00A843F9">
            <w:pPr>
              <w:bidi w:val="0"/>
              <w:ind w:right="187"/>
              <w:rPr>
                <w:rFonts w:asciiTheme="majorBidi" w:hAnsiTheme="majorBidi" w:cstheme="majorBidi"/>
                <w:sz w:val="22"/>
                <w:szCs w:val="22"/>
                <w:rtl/>
              </w:rPr>
            </w:pPr>
          </w:p>
        </w:tc>
        <w:tc>
          <w:tcPr>
            <w:tcW w:w="1217"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 xml:space="preserve">Dr. Maryam </w:t>
            </w:r>
            <w:proofErr w:type="spellStart"/>
            <w:r w:rsidRPr="00FF44A4">
              <w:rPr>
                <w:rFonts w:asciiTheme="majorBidi" w:hAnsiTheme="majorBidi" w:cstheme="majorBidi"/>
                <w:sz w:val="22"/>
                <w:szCs w:val="22"/>
              </w:rPr>
              <w:t>Anjomshoa</w:t>
            </w:r>
            <w:proofErr w:type="spellEnd"/>
          </w:p>
        </w:tc>
        <w:tc>
          <w:tcPr>
            <w:tcW w:w="2610"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 xml:space="preserve">Examination of Histologic </w:t>
            </w:r>
            <w:proofErr w:type="spellStart"/>
            <w:r w:rsidRPr="00FF44A4">
              <w:rPr>
                <w:rFonts w:asciiTheme="majorBidi" w:hAnsiTheme="majorBidi" w:cstheme="majorBidi"/>
                <w:sz w:val="22"/>
                <w:szCs w:val="22"/>
              </w:rPr>
              <w:t>Slids</w:t>
            </w:r>
            <w:proofErr w:type="spellEnd"/>
            <w:r w:rsidRPr="00FF44A4">
              <w:rPr>
                <w:rFonts w:asciiTheme="majorBidi" w:hAnsiTheme="majorBidi" w:cstheme="majorBidi"/>
                <w:sz w:val="22"/>
                <w:szCs w:val="22"/>
              </w:rPr>
              <w:t xml:space="preserve"> from skin</w:t>
            </w:r>
          </w:p>
        </w:tc>
        <w:tc>
          <w:tcPr>
            <w:tcW w:w="720" w:type="dxa"/>
          </w:tcPr>
          <w:p w:rsidR="00A843F9" w:rsidRPr="00FF44A4" w:rsidRDefault="00A843F9" w:rsidP="00A843F9">
            <w:pPr>
              <w:bidi w:val="0"/>
              <w:ind w:right="187"/>
              <w:rPr>
                <w:rFonts w:asciiTheme="majorBidi" w:hAnsiTheme="majorBidi" w:cstheme="majorBidi"/>
                <w:sz w:val="22"/>
                <w:szCs w:val="22"/>
              </w:rPr>
            </w:pPr>
            <w:r w:rsidRPr="00FF44A4">
              <w:rPr>
                <w:rFonts w:asciiTheme="majorBidi" w:hAnsiTheme="majorBidi" w:cstheme="majorBidi"/>
                <w:sz w:val="22"/>
                <w:szCs w:val="22"/>
              </w:rPr>
              <w:t>2</w:t>
            </w:r>
          </w:p>
        </w:tc>
        <w:tc>
          <w:tcPr>
            <w:tcW w:w="1170" w:type="dxa"/>
          </w:tcPr>
          <w:p w:rsidR="00A843F9" w:rsidRPr="00FF44A4" w:rsidRDefault="00FF44A4" w:rsidP="00A843F9">
            <w:pPr>
              <w:bidi w:val="0"/>
              <w:ind w:right="187"/>
              <w:rPr>
                <w:rFonts w:asciiTheme="majorBidi" w:hAnsiTheme="majorBidi" w:cstheme="majorBidi"/>
                <w:sz w:val="22"/>
                <w:szCs w:val="22"/>
                <w:rtl/>
              </w:rPr>
            </w:pPr>
            <w:r>
              <w:rPr>
                <w:rFonts w:asciiTheme="majorBidi" w:hAnsiTheme="majorBidi" w:cstheme="majorBidi"/>
                <w:sz w:val="22"/>
                <w:szCs w:val="22"/>
              </w:rPr>
              <w:t>1402/8/20</w:t>
            </w:r>
          </w:p>
        </w:tc>
        <w:tc>
          <w:tcPr>
            <w:tcW w:w="443" w:type="dxa"/>
          </w:tcPr>
          <w:p w:rsidR="00A843F9" w:rsidRPr="00FF44A4" w:rsidRDefault="00A843F9" w:rsidP="00A843F9">
            <w:pPr>
              <w:bidi w:val="0"/>
              <w:ind w:right="187"/>
              <w:rPr>
                <w:rFonts w:asciiTheme="majorBidi" w:hAnsiTheme="majorBidi" w:cstheme="majorBidi"/>
                <w:sz w:val="22"/>
                <w:szCs w:val="22"/>
                <w:rtl/>
              </w:rPr>
            </w:pPr>
            <w:r w:rsidRPr="00FF44A4">
              <w:rPr>
                <w:rFonts w:asciiTheme="majorBidi" w:hAnsiTheme="majorBidi" w:cstheme="majorBidi"/>
                <w:sz w:val="22"/>
                <w:szCs w:val="22"/>
              </w:rPr>
              <w:t>2</w:t>
            </w:r>
          </w:p>
        </w:tc>
      </w:tr>
    </w:tbl>
    <w:p w:rsidR="00AF08A6" w:rsidRPr="00FF44A4" w:rsidRDefault="00AF08A6" w:rsidP="005E547A">
      <w:pPr>
        <w:ind w:right="180"/>
        <w:jc w:val="center"/>
        <w:rPr>
          <w:rFonts w:asciiTheme="majorBidi" w:hAnsiTheme="majorBidi" w:cstheme="majorBidi"/>
          <w:sz w:val="22"/>
          <w:szCs w:val="22"/>
        </w:rPr>
      </w:pPr>
    </w:p>
    <w:p w:rsidR="00AF08A6" w:rsidRPr="00FF44A4" w:rsidRDefault="00AF08A6" w:rsidP="00F2208B">
      <w:pPr>
        <w:ind w:right="180"/>
        <w:jc w:val="both"/>
        <w:rPr>
          <w:rFonts w:asciiTheme="majorBidi" w:hAnsiTheme="majorBidi" w:cstheme="majorBidi"/>
          <w:sz w:val="22"/>
          <w:szCs w:val="22"/>
        </w:rPr>
      </w:pPr>
    </w:p>
    <w:sectPr w:rsidR="00AF08A6" w:rsidRPr="00FF44A4" w:rsidSect="00246652">
      <w:headerReference w:type="default" r:id="rId9"/>
      <w:pgSz w:w="11906" w:h="16838"/>
      <w:pgMar w:top="720" w:right="1800" w:bottom="1253" w:left="1170" w:header="720" w:footer="72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0A2" w:rsidRDefault="00A910A2">
      <w:r>
        <w:separator/>
      </w:r>
    </w:p>
  </w:endnote>
  <w:endnote w:type="continuationSeparator" w:id="0">
    <w:p w:rsidR="00A910A2" w:rsidRDefault="00A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BoldItalic">
    <w:altName w:val="Palatino Linotype"/>
    <w:panose1 w:val="00000000000000000000"/>
    <w:charset w:val="00"/>
    <w:family w:val="roman"/>
    <w:notTrueType/>
    <w:pitch w:val="default"/>
  </w:font>
  <w:font w:name="HelveticaNeue-BoldCond">
    <w:altName w:val="Arial"/>
    <w:panose1 w:val="00000000000000000000"/>
    <w:charset w:val="00"/>
    <w:family w:val="roman"/>
    <w:notTrueType/>
    <w:pitch w:val="default"/>
  </w:font>
  <w:font w:name="HelveticaNeue-Roman">
    <w:altName w:val="Arial"/>
    <w:panose1 w:val="00000000000000000000"/>
    <w:charset w:val="00"/>
    <w:family w:val="roman"/>
    <w:notTrueType/>
    <w:pitch w:val="default"/>
  </w:font>
  <w:font w:name="Calibri">
    <w:altName w:val="Calibri"/>
    <w:panose1 w:val="020F0502020204030204"/>
    <w:charset w:val="00"/>
    <w:family w:val="swiss"/>
    <w:pitch w:val="variable"/>
    <w:sig w:usb0="E00002FF" w:usb1="4000ACFF" w:usb2="00000001" w:usb3="00000000" w:csb0="0000019F" w:csb1="00000000"/>
  </w:font>
  <w:font w:name="Koodak">
    <w:altName w:val="Times New Roman"/>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0A2" w:rsidRDefault="00A910A2">
      <w:r>
        <w:separator/>
      </w:r>
    </w:p>
  </w:footnote>
  <w:footnote w:type="continuationSeparator" w:id="0">
    <w:p w:rsidR="00A910A2" w:rsidRDefault="00A910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1BE" w:rsidRDefault="002121BE">
    <w:pPr>
      <w:pStyle w:val="Header"/>
      <w:jc w:val="lowKashida"/>
      <w:rPr>
        <w:rFonts w:cs="Koodak"/>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554"/>
    <w:multiLevelType w:val="multilevel"/>
    <w:tmpl w:val="2F02B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80656"/>
    <w:multiLevelType w:val="hybridMultilevel"/>
    <w:tmpl w:val="55E6BF94"/>
    <w:lvl w:ilvl="0" w:tplc="0FA8EE58">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B370B"/>
    <w:multiLevelType w:val="hybridMultilevel"/>
    <w:tmpl w:val="5F163B9A"/>
    <w:lvl w:ilvl="0" w:tplc="16E6C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D3C9B"/>
    <w:multiLevelType w:val="hybridMultilevel"/>
    <w:tmpl w:val="F5F2E2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C86DC7"/>
    <w:multiLevelType w:val="hybridMultilevel"/>
    <w:tmpl w:val="729EB6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A66A5"/>
    <w:multiLevelType w:val="hybridMultilevel"/>
    <w:tmpl w:val="C4F8D72C"/>
    <w:lvl w:ilvl="0" w:tplc="7C544A54">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2280C"/>
    <w:multiLevelType w:val="hybridMultilevel"/>
    <w:tmpl w:val="19D08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83119"/>
    <w:multiLevelType w:val="multilevel"/>
    <w:tmpl w:val="778E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3"/>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53"/>
    <w:rsid w:val="000217B9"/>
    <w:rsid w:val="00042808"/>
    <w:rsid w:val="00045A22"/>
    <w:rsid w:val="000548B0"/>
    <w:rsid w:val="00086203"/>
    <w:rsid w:val="000D1EC1"/>
    <w:rsid w:val="00104124"/>
    <w:rsid w:val="00150127"/>
    <w:rsid w:val="0015738C"/>
    <w:rsid w:val="00183B02"/>
    <w:rsid w:val="00197125"/>
    <w:rsid w:val="002121BE"/>
    <w:rsid w:val="002177CC"/>
    <w:rsid w:val="0022062F"/>
    <w:rsid w:val="00246652"/>
    <w:rsid w:val="00254153"/>
    <w:rsid w:val="00335081"/>
    <w:rsid w:val="00337523"/>
    <w:rsid w:val="003A150C"/>
    <w:rsid w:val="003A4E8F"/>
    <w:rsid w:val="003C0043"/>
    <w:rsid w:val="00454784"/>
    <w:rsid w:val="004738CA"/>
    <w:rsid w:val="00474DEF"/>
    <w:rsid w:val="00494CF1"/>
    <w:rsid w:val="00496276"/>
    <w:rsid w:val="004D74C9"/>
    <w:rsid w:val="004E1040"/>
    <w:rsid w:val="00502534"/>
    <w:rsid w:val="00504B14"/>
    <w:rsid w:val="00534A02"/>
    <w:rsid w:val="005368D0"/>
    <w:rsid w:val="0054120D"/>
    <w:rsid w:val="005A4E79"/>
    <w:rsid w:val="005B5876"/>
    <w:rsid w:val="005E547A"/>
    <w:rsid w:val="00650E0E"/>
    <w:rsid w:val="006721EC"/>
    <w:rsid w:val="006936C4"/>
    <w:rsid w:val="006D0950"/>
    <w:rsid w:val="006D2C9A"/>
    <w:rsid w:val="00737E06"/>
    <w:rsid w:val="00741397"/>
    <w:rsid w:val="007A7D56"/>
    <w:rsid w:val="007D192E"/>
    <w:rsid w:val="0082128F"/>
    <w:rsid w:val="00830F7A"/>
    <w:rsid w:val="00865211"/>
    <w:rsid w:val="00875DD4"/>
    <w:rsid w:val="008916B4"/>
    <w:rsid w:val="008E56F9"/>
    <w:rsid w:val="008F5172"/>
    <w:rsid w:val="0090414B"/>
    <w:rsid w:val="009169CF"/>
    <w:rsid w:val="009C59B9"/>
    <w:rsid w:val="009D7C3A"/>
    <w:rsid w:val="009E7013"/>
    <w:rsid w:val="00A22F2E"/>
    <w:rsid w:val="00A423B6"/>
    <w:rsid w:val="00A430F5"/>
    <w:rsid w:val="00A843F9"/>
    <w:rsid w:val="00A90683"/>
    <w:rsid w:val="00A910A2"/>
    <w:rsid w:val="00A95FEF"/>
    <w:rsid w:val="00AE53EA"/>
    <w:rsid w:val="00AF08A6"/>
    <w:rsid w:val="00B9110F"/>
    <w:rsid w:val="00B91440"/>
    <w:rsid w:val="00BB2F43"/>
    <w:rsid w:val="00C31B86"/>
    <w:rsid w:val="00C776C2"/>
    <w:rsid w:val="00CB0A3A"/>
    <w:rsid w:val="00CB1201"/>
    <w:rsid w:val="00CC6B8C"/>
    <w:rsid w:val="00CD3599"/>
    <w:rsid w:val="00CD7126"/>
    <w:rsid w:val="00CD7F51"/>
    <w:rsid w:val="00D13F41"/>
    <w:rsid w:val="00D711E5"/>
    <w:rsid w:val="00D80E5C"/>
    <w:rsid w:val="00D97B20"/>
    <w:rsid w:val="00DB2D45"/>
    <w:rsid w:val="00DD34E1"/>
    <w:rsid w:val="00DD4CFC"/>
    <w:rsid w:val="00E2165E"/>
    <w:rsid w:val="00E624BE"/>
    <w:rsid w:val="00E663E4"/>
    <w:rsid w:val="00E91A00"/>
    <w:rsid w:val="00EA35EB"/>
    <w:rsid w:val="00EA4669"/>
    <w:rsid w:val="00EB6D82"/>
    <w:rsid w:val="00EB78AF"/>
    <w:rsid w:val="00ED6061"/>
    <w:rsid w:val="00ED72F8"/>
    <w:rsid w:val="00EE20D5"/>
    <w:rsid w:val="00F17C7E"/>
    <w:rsid w:val="00F2208B"/>
    <w:rsid w:val="00F309F8"/>
    <w:rsid w:val="00F61FF0"/>
    <w:rsid w:val="00FD0ECF"/>
    <w:rsid w:val="00FD48CC"/>
    <w:rsid w:val="00FF44A4"/>
    <w:rsid w:val="00FF7B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B1CC6"/>
  <w15:docId w15:val="{DB5D56F8-5250-4E73-A225-F0B700B0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4BE"/>
    <w:pPr>
      <w:bidi/>
    </w:pPr>
    <w:rPr>
      <w:sz w:val="24"/>
      <w:szCs w:val="24"/>
      <w:lang w:bidi="fa-IR"/>
    </w:rPr>
  </w:style>
  <w:style w:type="paragraph" w:styleId="Heading3">
    <w:name w:val="heading 3"/>
    <w:basedOn w:val="Normal"/>
    <w:link w:val="Heading3Char"/>
    <w:uiPriority w:val="9"/>
    <w:qFormat/>
    <w:rsid w:val="00F2208B"/>
    <w:pPr>
      <w:bidi w:val="0"/>
      <w:spacing w:before="100" w:beforeAutospacing="1" w:after="100" w:afterAutospacing="1"/>
      <w:outlineLvl w:val="2"/>
    </w:pPr>
    <w:rPr>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63E4"/>
    <w:pPr>
      <w:tabs>
        <w:tab w:val="center" w:pos="4153"/>
        <w:tab w:val="right" w:pos="8306"/>
      </w:tabs>
    </w:pPr>
  </w:style>
  <w:style w:type="paragraph" w:styleId="Footer">
    <w:name w:val="footer"/>
    <w:basedOn w:val="Normal"/>
    <w:rsid w:val="00E663E4"/>
    <w:pPr>
      <w:tabs>
        <w:tab w:val="center" w:pos="4153"/>
        <w:tab w:val="right" w:pos="8306"/>
      </w:tabs>
    </w:pPr>
  </w:style>
  <w:style w:type="paragraph" w:styleId="BalloonText">
    <w:name w:val="Balloon Text"/>
    <w:basedOn w:val="Normal"/>
    <w:link w:val="BalloonTextChar"/>
    <w:semiHidden/>
    <w:unhideWhenUsed/>
    <w:rsid w:val="00EE20D5"/>
    <w:rPr>
      <w:rFonts w:ascii="Segoe UI" w:hAnsi="Segoe UI" w:cs="Segoe UI"/>
      <w:sz w:val="18"/>
      <w:szCs w:val="18"/>
    </w:rPr>
  </w:style>
  <w:style w:type="character" w:customStyle="1" w:styleId="BalloonTextChar">
    <w:name w:val="Balloon Text Char"/>
    <w:basedOn w:val="DefaultParagraphFont"/>
    <w:link w:val="BalloonText"/>
    <w:semiHidden/>
    <w:rsid w:val="00EE20D5"/>
    <w:rPr>
      <w:rFonts w:ascii="Segoe UI" w:hAnsi="Segoe UI" w:cs="Segoe UI"/>
      <w:sz w:val="18"/>
      <w:szCs w:val="18"/>
      <w:lang w:bidi="fa-IR"/>
    </w:rPr>
  </w:style>
  <w:style w:type="paragraph" w:styleId="ListParagraph">
    <w:name w:val="List Paragraph"/>
    <w:basedOn w:val="Normal"/>
    <w:uiPriority w:val="34"/>
    <w:qFormat/>
    <w:rsid w:val="008916B4"/>
    <w:pPr>
      <w:ind w:left="720"/>
      <w:contextualSpacing/>
    </w:pPr>
  </w:style>
  <w:style w:type="table" w:styleId="TableGrid">
    <w:name w:val="Table Grid"/>
    <w:basedOn w:val="TableNormal"/>
    <w:rsid w:val="00891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0414B"/>
    <w:rPr>
      <w:rFonts w:ascii="Palatino-BoldItalic" w:hAnsi="Palatino-BoldItalic" w:hint="default"/>
      <w:b/>
      <w:bCs/>
      <w:i/>
      <w:iCs/>
      <w:color w:val="007DAC"/>
      <w:sz w:val="62"/>
      <w:szCs w:val="62"/>
    </w:rPr>
  </w:style>
  <w:style w:type="character" w:customStyle="1" w:styleId="fontstyle11">
    <w:name w:val="fontstyle11"/>
    <w:rsid w:val="0090414B"/>
    <w:rPr>
      <w:rFonts w:ascii="HelveticaNeue-BoldCond" w:hAnsi="HelveticaNeue-BoldCond" w:hint="default"/>
      <w:b/>
      <w:bCs/>
      <w:i w:val="0"/>
      <w:iCs w:val="0"/>
      <w:color w:val="007DAC"/>
      <w:sz w:val="64"/>
      <w:szCs w:val="64"/>
    </w:rPr>
  </w:style>
  <w:style w:type="character" w:customStyle="1" w:styleId="fontstyle31">
    <w:name w:val="fontstyle31"/>
    <w:rsid w:val="0090414B"/>
    <w:rPr>
      <w:rFonts w:ascii="HelveticaNeue-Roman" w:hAnsi="HelveticaNeue-Roman" w:hint="default"/>
      <w:b w:val="0"/>
      <w:bCs w:val="0"/>
      <w:i w:val="0"/>
      <w:iCs w:val="0"/>
      <w:color w:val="007DAC"/>
      <w:sz w:val="50"/>
      <w:szCs w:val="50"/>
    </w:rPr>
  </w:style>
  <w:style w:type="paragraph" w:customStyle="1" w:styleId="Default">
    <w:name w:val="Default"/>
    <w:rsid w:val="00454784"/>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F2208B"/>
    <w:rPr>
      <w:b/>
      <w:bCs/>
      <w:sz w:val="27"/>
      <w:szCs w:val="27"/>
    </w:rPr>
  </w:style>
  <w:style w:type="character" w:styleId="Hyperlink">
    <w:name w:val="Hyperlink"/>
    <w:basedOn w:val="DefaultParagraphFont"/>
    <w:uiPriority w:val="99"/>
    <w:semiHidden/>
    <w:unhideWhenUsed/>
    <w:rsid w:val="00F2208B"/>
    <w:rPr>
      <w:color w:val="0000FF"/>
      <w:u w:val="single"/>
    </w:rPr>
  </w:style>
  <w:style w:type="paragraph" w:styleId="NormalWeb">
    <w:name w:val="Normal (Web)"/>
    <w:basedOn w:val="Normal"/>
    <w:uiPriority w:val="99"/>
    <w:semiHidden/>
    <w:unhideWhenUsed/>
    <w:rsid w:val="00D80E5C"/>
    <w:pPr>
      <w:bidi w:val="0"/>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559">
      <w:bodyDiv w:val="1"/>
      <w:marLeft w:val="0"/>
      <w:marRight w:val="0"/>
      <w:marTop w:val="0"/>
      <w:marBottom w:val="0"/>
      <w:divBdr>
        <w:top w:val="none" w:sz="0" w:space="0" w:color="auto"/>
        <w:left w:val="none" w:sz="0" w:space="0" w:color="auto"/>
        <w:bottom w:val="none" w:sz="0" w:space="0" w:color="auto"/>
        <w:right w:val="none" w:sz="0" w:space="0" w:color="auto"/>
      </w:divBdr>
    </w:div>
    <w:div w:id="20595990">
      <w:bodyDiv w:val="1"/>
      <w:marLeft w:val="0"/>
      <w:marRight w:val="0"/>
      <w:marTop w:val="0"/>
      <w:marBottom w:val="0"/>
      <w:divBdr>
        <w:top w:val="none" w:sz="0" w:space="0" w:color="auto"/>
        <w:left w:val="none" w:sz="0" w:space="0" w:color="auto"/>
        <w:bottom w:val="none" w:sz="0" w:space="0" w:color="auto"/>
        <w:right w:val="none" w:sz="0" w:space="0" w:color="auto"/>
      </w:divBdr>
    </w:div>
    <w:div w:id="119543861">
      <w:bodyDiv w:val="1"/>
      <w:marLeft w:val="0"/>
      <w:marRight w:val="0"/>
      <w:marTop w:val="0"/>
      <w:marBottom w:val="0"/>
      <w:divBdr>
        <w:top w:val="none" w:sz="0" w:space="0" w:color="auto"/>
        <w:left w:val="none" w:sz="0" w:space="0" w:color="auto"/>
        <w:bottom w:val="none" w:sz="0" w:space="0" w:color="auto"/>
        <w:right w:val="none" w:sz="0" w:space="0" w:color="auto"/>
      </w:divBdr>
    </w:div>
    <w:div w:id="244144466">
      <w:bodyDiv w:val="1"/>
      <w:marLeft w:val="0"/>
      <w:marRight w:val="0"/>
      <w:marTop w:val="0"/>
      <w:marBottom w:val="0"/>
      <w:divBdr>
        <w:top w:val="none" w:sz="0" w:space="0" w:color="auto"/>
        <w:left w:val="none" w:sz="0" w:space="0" w:color="auto"/>
        <w:bottom w:val="none" w:sz="0" w:space="0" w:color="auto"/>
        <w:right w:val="none" w:sz="0" w:space="0" w:color="auto"/>
      </w:divBdr>
    </w:div>
    <w:div w:id="263655080">
      <w:bodyDiv w:val="1"/>
      <w:marLeft w:val="0"/>
      <w:marRight w:val="0"/>
      <w:marTop w:val="0"/>
      <w:marBottom w:val="0"/>
      <w:divBdr>
        <w:top w:val="none" w:sz="0" w:space="0" w:color="auto"/>
        <w:left w:val="none" w:sz="0" w:space="0" w:color="auto"/>
        <w:bottom w:val="none" w:sz="0" w:space="0" w:color="auto"/>
        <w:right w:val="none" w:sz="0" w:space="0" w:color="auto"/>
      </w:divBdr>
    </w:div>
    <w:div w:id="292173476">
      <w:bodyDiv w:val="1"/>
      <w:marLeft w:val="0"/>
      <w:marRight w:val="0"/>
      <w:marTop w:val="0"/>
      <w:marBottom w:val="0"/>
      <w:divBdr>
        <w:top w:val="none" w:sz="0" w:space="0" w:color="auto"/>
        <w:left w:val="none" w:sz="0" w:space="0" w:color="auto"/>
        <w:bottom w:val="none" w:sz="0" w:space="0" w:color="auto"/>
        <w:right w:val="none" w:sz="0" w:space="0" w:color="auto"/>
      </w:divBdr>
    </w:div>
    <w:div w:id="300966780">
      <w:bodyDiv w:val="1"/>
      <w:marLeft w:val="0"/>
      <w:marRight w:val="0"/>
      <w:marTop w:val="0"/>
      <w:marBottom w:val="0"/>
      <w:divBdr>
        <w:top w:val="none" w:sz="0" w:space="0" w:color="auto"/>
        <w:left w:val="none" w:sz="0" w:space="0" w:color="auto"/>
        <w:bottom w:val="none" w:sz="0" w:space="0" w:color="auto"/>
        <w:right w:val="none" w:sz="0" w:space="0" w:color="auto"/>
      </w:divBdr>
    </w:div>
    <w:div w:id="321617318">
      <w:bodyDiv w:val="1"/>
      <w:marLeft w:val="0"/>
      <w:marRight w:val="0"/>
      <w:marTop w:val="0"/>
      <w:marBottom w:val="0"/>
      <w:divBdr>
        <w:top w:val="none" w:sz="0" w:space="0" w:color="auto"/>
        <w:left w:val="none" w:sz="0" w:space="0" w:color="auto"/>
        <w:bottom w:val="none" w:sz="0" w:space="0" w:color="auto"/>
        <w:right w:val="none" w:sz="0" w:space="0" w:color="auto"/>
      </w:divBdr>
    </w:div>
    <w:div w:id="348483201">
      <w:bodyDiv w:val="1"/>
      <w:marLeft w:val="0"/>
      <w:marRight w:val="0"/>
      <w:marTop w:val="0"/>
      <w:marBottom w:val="0"/>
      <w:divBdr>
        <w:top w:val="none" w:sz="0" w:space="0" w:color="auto"/>
        <w:left w:val="none" w:sz="0" w:space="0" w:color="auto"/>
        <w:bottom w:val="none" w:sz="0" w:space="0" w:color="auto"/>
        <w:right w:val="none" w:sz="0" w:space="0" w:color="auto"/>
      </w:divBdr>
    </w:div>
    <w:div w:id="456802343">
      <w:bodyDiv w:val="1"/>
      <w:marLeft w:val="0"/>
      <w:marRight w:val="0"/>
      <w:marTop w:val="0"/>
      <w:marBottom w:val="0"/>
      <w:divBdr>
        <w:top w:val="none" w:sz="0" w:space="0" w:color="auto"/>
        <w:left w:val="none" w:sz="0" w:space="0" w:color="auto"/>
        <w:bottom w:val="none" w:sz="0" w:space="0" w:color="auto"/>
        <w:right w:val="none" w:sz="0" w:space="0" w:color="auto"/>
      </w:divBdr>
    </w:div>
    <w:div w:id="473912478">
      <w:bodyDiv w:val="1"/>
      <w:marLeft w:val="0"/>
      <w:marRight w:val="0"/>
      <w:marTop w:val="0"/>
      <w:marBottom w:val="0"/>
      <w:divBdr>
        <w:top w:val="none" w:sz="0" w:space="0" w:color="auto"/>
        <w:left w:val="none" w:sz="0" w:space="0" w:color="auto"/>
        <w:bottom w:val="none" w:sz="0" w:space="0" w:color="auto"/>
        <w:right w:val="none" w:sz="0" w:space="0" w:color="auto"/>
      </w:divBdr>
    </w:div>
    <w:div w:id="641891865">
      <w:bodyDiv w:val="1"/>
      <w:marLeft w:val="0"/>
      <w:marRight w:val="0"/>
      <w:marTop w:val="0"/>
      <w:marBottom w:val="0"/>
      <w:divBdr>
        <w:top w:val="none" w:sz="0" w:space="0" w:color="auto"/>
        <w:left w:val="none" w:sz="0" w:space="0" w:color="auto"/>
        <w:bottom w:val="none" w:sz="0" w:space="0" w:color="auto"/>
        <w:right w:val="none" w:sz="0" w:space="0" w:color="auto"/>
      </w:divBdr>
    </w:div>
    <w:div w:id="681510147">
      <w:bodyDiv w:val="1"/>
      <w:marLeft w:val="0"/>
      <w:marRight w:val="0"/>
      <w:marTop w:val="0"/>
      <w:marBottom w:val="0"/>
      <w:divBdr>
        <w:top w:val="none" w:sz="0" w:space="0" w:color="auto"/>
        <w:left w:val="none" w:sz="0" w:space="0" w:color="auto"/>
        <w:bottom w:val="none" w:sz="0" w:space="0" w:color="auto"/>
        <w:right w:val="none" w:sz="0" w:space="0" w:color="auto"/>
      </w:divBdr>
    </w:div>
    <w:div w:id="691881622">
      <w:bodyDiv w:val="1"/>
      <w:marLeft w:val="0"/>
      <w:marRight w:val="0"/>
      <w:marTop w:val="0"/>
      <w:marBottom w:val="0"/>
      <w:divBdr>
        <w:top w:val="none" w:sz="0" w:space="0" w:color="auto"/>
        <w:left w:val="none" w:sz="0" w:space="0" w:color="auto"/>
        <w:bottom w:val="none" w:sz="0" w:space="0" w:color="auto"/>
        <w:right w:val="none" w:sz="0" w:space="0" w:color="auto"/>
      </w:divBdr>
    </w:div>
    <w:div w:id="745496109">
      <w:bodyDiv w:val="1"/>
      <w:marLeft w:val="0"/>
      <w:marRight w:val="0"/>
      <w:marTop w:val="0"/>
      <w:marBottom w:val="0"/>
      <w:divBdr>
        <w:top w:val="none" w:sz="0" w:space="0" w:color="auto"/>
        <w:left w:val="none" w:sz="0" w:space="0" w:color="auto"/>
        <w:bottom w:val="none" w:sz="0" w:space="0" w:color="auto"/>
        <w:right w:val="none" w:sz="0" w:space="0" w:color="auto"/>
      </w:divBdr>
    </w:div>
    <w:div w:id="957569646">
      <w:bodyDiv w:val="1"/>
      <w:marLeft w:val="0"/>
      <w:marRight w:val="0"/>
      <w:marTop w:val="0"/>
      <w:marBottom w:val="0"/>
      <w:divBdr>
        <w:top w:val="none" w:sz="0" w:space="0" w:color="auto"/>
        <w:left w:val="none" w:sz="0" w:space="0" w:color="auto"/>
        <w:bottom w:val="none" w:sz="0" w:space="0" w:color="auto"/>
        <w:right w:val="none" w:sz="0" w:space="0" w:color="auto"/>
      </w:divBdr>
    </w:div>
    <w:div w:id="987635772">
      <w:bodyDiv w:val="1"/>
      <w:marLeft w:val="0"/>
      <w:marRight w:val="0"/>
      <w:marTop w:val="0"/>
      <w:marBottom w:val="0"/>
      <w:divBdr>
        <w:top w:val="none" w:sz="0" w:space="0" w:color="auto"/>
        <w:left w:val="none" w:sz="0" w:space="0" w:color="auto"/>
        <w:bottom w:val="none" w:sz="0" w:space="0" w:color="auto"/>
        <w:right w:val="none" w:sz="0" w:space="0" w:color="auto"/>
      </w:divBdr>
    </w:div>
    <w:div w:id="1001202547">
      <w:bodyDiv w:val="1"/>
      <w:marLeft w:val="0"/>
      <w:marRight w:val="0"/>
      <w:marTop w:val="0"/>
      <w:marBottom w:val="0"/>
      <w:divBdr>
        <w:top w:val="none" w:sz="0" w:space="0" w:color="auto"/>
        <w:left w:val="none" w:sz="0" w:space="0" w:color="auto"/>
        <w:bottom w:val="none" w:sz="0" w:space="0" w:color="auto"/>
        <w:right w:val="none" w:sz="0" w:space="0" w:color="auto"/>
      </w:divBdr>
    </w:div>
    <w:div w:id="1004935023">
      <w:bodyDiv w:val="1"/>
      <w:marLeft w:val="0"/>
      <w:marRight w:val="0"/>
      <w:marTop w:val="0"/>
      <w:marBottom w:val="0"/>
      <w:divBdr>
        <w:top w:val="none" w:sz="0" w:space="0" w:color="auto"/>
        <w:left w:val="none" w:sz="0" w:space="0" w:color="auto"/>
        <w:bottom w:val="none" w:sz="0" w:space="0" w:color="auto"/>
        <w:right w:val="none" w:sz="0" w:space="0" w:color="auto"/>
      </w:divBdr>
    </w:div>
    <w:div w:id="1014652902">
      <w:bodyDiv w:val="1"/>
      <w:marLeft w:val="0"/>
      <w:marRight w:val="0"/>
      <w:marTop w:val="0"/>
      <w:marBottom w:val="0"/>
      <w:divBdr>
        <w:top w:val="none" w:sz="0" w:space="0" w:color="auto"/>
        <w:left w:val="none" w:sz="0" w:space="0" w:color="auto"/>
        <w:bottom w:val="none" w:sz="0" w:space="0" w:color="auto"/>
        <w:right w:val="none" w:sz="0" w:space="0" w:color="auto"/>
      </w:divBdr>
    </w:div>
    <w:div w:id="1088113550">
      <w:bodyDiv w:val="1"/>
      <w:marLeft w:val="0"/>
      <w:marRight w:val="0"/>
      <w:marTop w:val="0"/>
      <w:marBottom w:val="0"/>
      <w:divBdr>
        <w:top w:val="none" w:sz="0" w:space="0" w:color="auto"/>
        <w:left w:val="none" w:sz="0" w:space="0" w:color="auto"/>
        <w:bottom w:val="none" w:sz="0" w:space="0" w:color="auto"/>
        <w:right w:val="none" w:sz="0" w:space="0" w:color="auto"/>
      </w:divBdr>
    </w:div>
    <w:div w:id="1100368895">
      <w:bodyDiv w:val="1"/>
      <w:marLeft w:val="0"/>
      <w:marRight w:val="0"/>
      <w:marTop w:val="0"/>
      <w:marBottom w:val="0"/>
      <w:divBdr>
        <w:top w:val="none" w:sz="0" w:space="0" w:color="auto"/>
        <w:left w:val="none" w:sz="0" w:space="0" w:color="auto"/>
        <w:bottom w:val="none" w:sz="0" w:space="0" w:color="auto"/>
        <w:right w:val="none" w:sz="0" w:space="0" w:color="auto"/>
      </w:divBdr>
    </w:div>
    <w:div w:id="1135870790">
      <w:bodyDiv w:val="1"/>
      <w:marLeft w:val="0"/>
      <w:marRight w:val="0"/>
      <w:marTop w:val="0"/>
      <w:marBottom w:val="0"/>
      <w:divBdr>
        <w:top w:val="none" w:sz="0" w:space="0" w:color="auto"/>
        <w:left w:val="none" w:sz="0" w:space="0" w:color="auto"/>
        <w:bottom w:val="none" w:sz="0" w:space="0" w:color="auto"/>
        <w:right w:val="none" w:sz="0" w:space="0" w:color="auto"/>
      </w:divBdr>
    </w:div>
    <w:div w:id="1141965977">
      <w:bodyDiv w:val="1"/>
      <w:marLeft w:val="0"/>
      <w:marRight w:val="0"/>
      <w:marTop w:val="0"/>
      <w:marBottom w:val="0"/>
      <w:divBdr>
        <w:top w:val="none" w:sz="0" w:space="0" w:color="auto"/>
        <w:left w:val="none" w:sz="0" w:space="0" w:color="auto"/>
        <w:bottom w:val="none" w:sz="0" w:space="0" w:color="auto"/>
        <w:right w:val="none" w:sz="0" w:space="0" w:color="auto"/>
      </w:divBdr>
    </w:div>
    <w:div w:id="1176729356">
      <w:bodyDiv w:val="1"/>
      <w:marLeft w:val="0"/>
      <w:marRight w:val="0"/>
      <w:marTop w:val="0"/>
      <w:marBottom w:val="0"/>
      <w:divBdr>
        <w:top w:val="none" w:sz="0" w:space="0" w:color="auto"/>
        <w:left w:val="none" w:sz="0" w:space="0" w:color="auto"/>
        <w:bottom w:val="none" w:sz="0" w:space="0" w:color="auto"/>
        <w:right w:val="none" w:sz="0" w:space="0" w:color="auto"/>
      </w:divBdr>
    </w:div>
    <w:div w:id="1217283455">
      <w:bodyDiv w:val="1"/>
      <w:marLeft w:val="0"/>
      <w:marRight w:val="0"/>
      <w:marTop w:val="0"/>
      <w:marBottom w:val="0"/>
      <w:divBdr>
        <w:top w:val="none" w:sz="0" w:space="0" w:color="auto"/>
        <w:left w:val="none" w:sz="0" w:space="0" w:color="auto"/>
        <w:bottom w:val="none" w:sz="0" w:space="0" w:color="auto"/>
        <w:right w:val="none" w:sz="0" w:space="0" w:color="auto"/>
      </w:divBdr>
    </w:div>
    <w:div w:id="1231765866">
      <w:bodyDiv w:val="1"/>
      <w:marLeft w:val="0"/>
      <w:marRight w:val="0"/>
      <w:marTop w:val="0"/>
      <w:marBottom w:val="0"/>
      <w:divBdr>
        <w:top w:val="none" w:sz="0" w:space="0" w:color="auto"/>
        <w:left w:val="none" w:sz="0" w:space="0" w:color="auto"/>
        <w:bottom w:val="none" w:sz="0" w:space="0" w:color="auto"/>
        <w:right w:val="none" w:sz="0" w:space="0" w:color="auto"/>
      </w:divBdr>
    </w:div>
    <w:div w:id="1293903092">
      <w:bodyDiv w:val="1"/>
      <w:marLeft w:val="0"/>
      <w:marRight w:val="0"/>
      <w:marTop w:val="0"/>
      <w:marBottom w:val="0"/>
      <w:divBdr>
        <w:top w:val="none" w:sz="0" w:space="0" w:color="auto"/>
        <w:left w:val="none" w:sz="0" w:space="0" w:color="auto"/>
        <w:bottom w:val="none" w:sz="0" w:space="0" w:color="auto"/>
        <w:right w:val="none" w:sz="0" w:space="0" w:color="auto"/>
      </w:divBdr>
    </w:div>
    <w:div w:id="1315378178">
      <w:bodyDiv w:val="1"/>
      <w:marLeft w:val="0"/>
      <w:marRight w:val="0"/>
      <w:marTop w:val="0"/>
      <w:marBottom w:val="0"/>
      <w:divBdr>
        <w:top w:val="none" w:sz="0" w:space="0" w:color="auto"/>
        <w:left w:val="none" w:sz="0" w:space="0" w:color="auto"/>
        <w:bottom w:val="none" w:sz="0" w:space="0" w:color="auto"/>
        <w:right w:val="none" w:sz="0" w:space="0" w:color="auto"/>
      </w:divBdr>
    </w:div>
    <w:div w:id="1564102710">
      <w:bodyDiv w:val="1"/>
      <w:marLeft w:val="0"/>
      <w:marRight w:val="0"/>
      <w:marTop w:val="0"/>
      <w:marBottom w:val="0"/>
      <w:divBdr>
        <w:top w:val="none" w:sz="0" w:space="0" w:color="auto"/>
        <w:left w:val="none" w:sz="0" w:space="0" w:color="auto"/>
        <w:bottom w:val="none" w:sz="0" w:space="0" w:color="auto"/>
        <w:right w:val="none" w:sz="0" w:space="0" w:color="auto"/>
      </w:divBdr>
    </w:div>
    <w:div w:id="1610044352">
      <w:bodyDiv w:val="1"/>
      <w:marLeft w:val="0"/>
      <w:marRight w:val="0"/>
      <w:marTop w:val="0"/>
      <w:marBottom w:val="0"/>
      <w:divBdr>
        <w:top w:val="none" w:sz="0" w:space="0" w:color="auto"/>
        <w:left w:val="none" w:sz="0" w:space="0" w:color="auto"/>
        <w:bottom w:val="none" w:sz="0" w:space="0" w:color="auto"/>
        <w:right w:val="none" w:sz="0" w:space="0" w:color="auto"/>
      </w:divBdr>
    </w:div>
    <w:div w:id="1678463659">
      <w:bodyDiv w:val="1"/>
      <w:marLeft w:val="0"/>
      <w:marRight w:val="0"/>
      <w:marTop w:val="0"/>
      <w:marBottom w:val="0"/>
      <w:divBdr>
        <w:top w:val="none" w:sz="0" w:space="0" w:color="auto"/>
        <w:left w:val="none" w:sz="0" w:space="0" w:color="auto"/>
        <w:bottom w:val="none" w:sz="0" w:space="0" w:color="auto"/>
        <w:right w:val="none" w:sz="0" w:space="0" w:color="auto"/>
      </w:divBdr>
    </w:div>
    <w:div w:id="1824812267">
      <w:bodyDiv w:val="1"/>
      <w:marLeft w:val="0"/>
      <w:marRight w:val="0"/>
      <w:marTop w:val="0"/>
      <w:marBottom w:val="0"/>
      <w:divBdr>
        <w:top w:val="none" w:sz="0" w:space="0" w:color="auto"/>
        <w:left w:val="none" w:sz="0" w:space="0" w:color="auto"/>
        <w:bottom w:val="none" w:sz="0" w:space="0" w:color="auto"/>
        <w:right w:val="none" w:sz="0" w:space="0" w:color="auto"/>
      </w:divBdr>
    </w:div>
    <w:div w:id="214684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9144C-F7A2-45FA-9A58-35838AE0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بسمه تعالی</vt:lpstr>
    </vt:vector>
  </TitlesOfParts>
  <Company>MEDC</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creator>changiz</dc:creator>
  <cp:lastModifiedBy>user</cp:lastModifiedBy>
  <cp:revision>11</cp:revision>
  <cp:lastPrinted>2014-10-06T11:50:00Z</cp:lastPrinted>
  <dcterms:created xsi:type="dcterms:W3CDTF">2023-10-18T19:21:00Z</dcterms:created>
  <dcterms:modified xsi:type="dcterms:W3CDTF">2023-10-19T09:06:00Z</dcterms:modified>
</cp:coreProperties>
</file>